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8F97" w14:textId="77777777" w:rsidR="003579D3" w:rsidRPr="002E7968" w:rsidRDefault="003579D3" w:rsidP="00363577">
      <w:pPr>
        <w:rPr>
          <w:rFonts w:asciiTheme="minorHAnsi" w:hAnsiTheme="minorHAnsi" w:cstheme="minorHAnsi"/>
          <w:sz w:val="22"/>
          <w:szCs w:val="22"/>
        </w:rPr>
      </w:pPr>
      <w:r w:rsidRPr="002E796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7B3C472E" w14:textId="52CB67D5" w:rsidR="003579D3" w:rsidRPr="002E7968" w:rsidRDefault="003579D3" w:rsidP="00BB32AE">
      <w:pPr>
        <w:rPr>
          <w:rFonts w:asciiTheme="minorHAnsi" w:hAnsiTheme="minorHAnsi" w:cstheme="minorHAnsi"/>
          <w:sz w:val="22"/>
          <w:szCs w:val="22"/>
        </w:rPr>
      </w:pPr>
    </w:p>
    <w:p w14:paraId="37B189CB" w14:textId="77777777" w:rsidR="006A2187" w:rsidRPr="002E7968" w:rsidRDefault="006A2187" w:rsidP="0036223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bookmark4"/>
      <w:bookmarkStart w:id="1" w:name="bookmark5"/>
    </w:p>
    <w:p w14:paraId="1DB07BD5" w14:textId="52E509B0" w:rsidR="0036223A" w:rsidRPr="002E7968" w:rsidRDefault="0036223A" w:rsidP="0036223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E7968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bookmarkEnd w:id="0"/>
      <w:bookmarkEnd w:id="1"/>
    </w:p>
    <w:p w14:paraId="168B67DC" w14:textId="77777777" w:rsidR="0036223A" w:rsidRPr="002E7968" w:rsidRDefault="0036223A" w:rsidP="0036223A">
      <w:pPr>
        <w:rPr>
          <w:rFonts w:asciiTheme="minorHAnsi" w:hAnsiTheme="minorHAnsi" w:cstheme="minorHAnsi"/>
          <w:sz w:val="22"/>
          <w:szCs w:val="22"/>
        </w:rPr>
      </w:pPr>
      <w:r w:rsidRPr="002E7968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14:paraId="7D1C0F5A" w14:textId="77777777" w:rsidR="0036223A" w:rsidRPr="002E7968" w:rsidRDefault="0036223A" w:rsidP="0036223A">
      <w:pPr>
        <w:rPr>
          <w:rFonts w:asciiTheme="minorHAnsi" w:hAnsiTheme="minorHAnsi" w:cstheme="minorHAnsi"/>
          <w:sz w:val="22"/>
          <w:szCs w:val="22"/>
        </w:rPr>
      </w:pPr>
      <w:bookmarkStart w:id="2" w:name="bookmark2"/>
      <w:bookmarkStart w:id="3" w:name="bookmark3"/>
    </w:p>
    <w:bookmarkEnd w:id="2"/>
    <w:bookmarkEnd w:id="3"/>
    <w:p w14:paraId="4145E888" w14:textId="0DD3AA9A" w:rsidR="0036223A" w:rsidRPr="00B87E18" w:rsidRDefault="000100ED" w:rsidP="006A218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7E18">
        <w:rPr>
          <w:rFonts w:asciiTheme="minorHAnsi" w:hAnsiTheme="minorHAnsi" w:cstheme="minorHAnsi"/>
          <w:b/>
          <w:bCs/>
          <w:sz w:val="22"/>
          <w:szCs w:val="22"/>
        </w:rPr>
        <w:t>WSTĘPNE STUDIUM WYKONALNOŚCI DLA ZADANIA P.N.:</w:t>
      </w:r>
    </w:p>
    <w:p w14:paraId="31F68D49" w14:textId="77777777" w:rsidR="0036223A" w:rsidRPr="002E7968" w:rsidRDefault="0036223A" w:rsidP="0036223A">
      <w:pPr>
        <w:rPr>
          <w:rFonts w:asciiTheme="minorHAnsi" w:hAnsiTheme="minorHAnsi" w:cstheme="minorHAnsi"/>
          <w:sz w:val="22"/>
          <w:szCs w:val="22"/>
        </w:rPr>
      </w:pPr>
    </w:p>
    <w:p w14:paraId="40EC835B" w14:textId="713DDB62" w:rsidR="00BE57CA" w:rsidRPr="002E7968" w:rsidRDefault="00F244A6" w:rsidP="006A2187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E7968">
        <w:rPr>
          <w:rFonts w:asciiTheme="minorHAnsi" w:hAnsiTheme="minorHAnsi" w:cstheme="minorHAnsi"/>
          <w:b/>
          <w:bCs/>
          <w:sz w:val="22"/>
          <w:szCs w:val="22"/>
        </w:rPr>
        <w:t xml:space="preserve">PĘTLA MAZURSKA - </w:t>
      </w:r>
      <w:r w:rsidR="006746C8" w:rsidRPr="002E7968">
        <w:rPr>
          <w:rFonts w:asciiTheme="minorHAnsi" w:hAnsiTheme="minorHAnsi" w:cstheme="minorHAnsi"/>
          <w:b/>
          <w:bCs/>
          <w:sz w:val="22"/>
          <w:szCs w:val="22"/>
        </w:rPr>
        <w:t>BUDOWA DROGI WODNEJ ŁĄCZĄCEJ JEZIORO NIEGOCIN Z JEZIOREM ŚNIARDWY</w:t>
      </w:r>
      <w:r w:rsidR="00BE57CA" w:rsidRPr="002E796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F2389AF" w14:textId="762BADEE" w:rsidR="0036223A" w:rsidRPr="002E7968" w:rsidRDefault="0036223A" w:rsidP="006A2187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65FF00" w14:textId="77777777" w:rsidR="0036223A" w:rsidRPr="002E7968" w:rsidRDefault="0036223A" w:rsidP="0036223A">
      <w:pPr>
        <w:rPr>
          <w:rFonts w:asciiTheme="minorHAnsi" w:hAnsiTheme="minorHAnsi" w:cstheme="minorHAnsi"/>
          <w:sz w:val="22"/>
          <w:szCs w:val="22"/>
        </w:rPr>
      </w:pPr>
    </w:p>
    <w:p w14:paraId="00F489BB" w14:textId="77777777" w:rsidR="0036223A" w:rsidRPr="002E7968" w:rsidRDefault="0036223A" w:rsidP="0036223A">
      <w:pPr>
        <w:rPr>
          <w:rFonts w:asciiTheme="minorHAnsi" w:hAnsiTheme="minorHAnsi" w:cstheme="minorHAnsi"/>
          <w:sz w:val="22"/>
          <w:szCs w:val="22"/>
        </w:rPr>
      </w:pPr>
    </w:p>
    <w:p w14:paraId="27F25F90" w14:textId="77777777" w:rsidR="00956C57" w:rsidRPr="002E7968" w:rsidRDefault="00956C57" w:rsidP="00956C5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E7968">
        <w:rPr>
          <w:rFonts w:asciiTheme="minorHAnsi" w:hAnsiTheme="minorHAnsi" w:cstheme="minorHAnsi"/>
          <w:b/>
          <w:bCs/>
          <w:sz w:val="22"/>
          <w:szCs w:val="22"/>
        </w:rPr>
        <w:t>Regionalny Zarząd Gospodarki Wodnej w Białymstoku</w:t>
      </w:r>
    </w:p>
    <w:p w14:paraId="32E32C16" w14:textId="77777777" w:rsidR="00956C57" w:rsidRPr="002E7968" w:rsidRDefault="00956C57" w:rsidP="0036223A">
      <w:pPr>
        <w:rPr>
          <w:rFonts w:asciiTheme="minorHAnsi" w:hAnsiTheme="minorHAnsi" w:cstheme="minorHAnsi"/>
          <w:sz w:val="22"/>
          <w:szCs w:val="22"/>
        </w:rPr>
      </w:pPr>
    </w:p>
    <w:p w14:paraId="67864534" w14:textId="77777777" w:rsidR="004A6B8A" w:rsidRDefault="004A6B8A" w:rsidP="00956C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80CC534" w14:textId="77777777" w:rsidR="004A6B8A" w:rsidRDefault="004A6B8A" w:rsidP="00956C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7FDEAB" w14:textId="77777777" w:rsidR="004A6B8A" w:rsidRDefault="004A6B8A" w:rsidP="00956C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3A3BB19" w14:textId="77777777" w:rsidR="004A6B8A" w:rsidRDefault="004A6B8A" w:rsidP="00956C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FD01D37" w14:textId="77777777" w:rsidR="004A6B8A" w:rsidRDefault="004A6B8A" w:rsidP="00956C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0A5E84C" w14:textId="77777777" w:rsidR="004A6B8A" w:rsidRDefault="004A6B8A" w:rsidP="00956C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12C6DF7" w14:textId="77777777" w:rsidR="004A6B8A" w:rsidRDefault="004A6B8A" w:rsidP="00956C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3761696" w14:textId="77777777" w:rsidR="004A6B8A" w:rsidRDefault="004A6B8A" w:rsidP="00956C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0547F89" w14:textId="3ACC17C1" w:rsidR="00956C57" w:rsidRPr="002E7968" w:rsidRDefault="00C60901" w:rsidP="00956C57">
      <w:pPr>
        <w:jc w:val="center"/>
        <w:rPr>
          <w:rFonts w:asciiTheme="minorHAnsi" w:hAnsiTheme="minorHAnsi" w:cstheme="minorHAnsi"/>
          <w:sz w:val="22"/>
          <w:szCs w:val="22"/>
        </w:rPr>
        <w:sectPr w:rsidR="00956C57" w:rsidRPr="002E7968" w:rsidSect="0036223A">
          <w:headerReference w:type="default" r:id="rId8"/>
          <w:footerReference w:type="even" r:id="rId9"/>
          <w:footerReference w:type="default" r:id="rId10"/>
          <w:pgSz w:w="11900" w:h="16840"/>
          <w:pgMar w:top="1440" w:right="1440" w:bottom="1440" w:left="1440" w:header="1541" w:footer="3" w:gutter="0"/>
          <w:pgNumType w:start="1"/>
          <w:cols w:space="720"/>
          <w:noEndnote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t>Marzec</w:t>
      </w:r>
      <w:r w:rsidR="00956C57" w:rsidRPr="002E7968">
        <w:rPr>
          <w:rFonts w:asciiTheme="minorHAnsi" w:hAnsiTheme="minorHAnsi" w:cstheme="minorHAnsi"/>
          <w:sz w:val="22"/>
          <w:szCs w:val="22"/>
        </w:rPr>
        <w:t xml:space="preserve"> 2022</w:t>
      </w:r>
    </w:p>
    <w:p w14:paraId="04AD71E2" w14:textId="285EDAF3" w:rsidR="0036223A" w:rsidRPr="002E7968" w:rsidRDefault="00362420" w:rsidP="00B87E18">
      <w:pPr>
        <w:pStyle w:val="11Numbering0"/>
      </w:pPr>
      <w:r>
        <w:lastRenderedPageBreak/>
        <w:t>I</w:t>
      </w:r>
      <w:r w:rsidR="0036223A" w:rsidRPr="002E7968">
        <w:t xml:space="preserve">. </w:t>
      </w:r>
      <w:bookmarkStart w:id="4" w:name="_Hlk95732037"/>
      <w:r w:rsidR="0036223A" w:rsidRPr="002E7968">
        <w:t>PRZEDMIOT I CEL ZAMÓWIENIA</w:t>
      </w:r>
    </w:p>
    <w:p w14:paraId="0CF69225" w14:textId="34A292DA" w:rsidR="00F57DD4" w:rsidRDefault="0036223A" w:rsidP="00B87E18">
      <w:pPr>
        <w:spacing w:before="0" w:after="0"/>
        <w:ind w:firstLine="567"/>
        <w:rPr>
          <w:rFonts w:asciiTheme="minorHAnsi" w:hAnsiTheme="minorHAnsi" w:cstheme="minorHAnsi"/>
          <w:b/>
          <w:bCs/>
          <w:sz w:val="22"/>
          <w:szCs w:val="22"/>
        </w:rPr>
      </w:pPr>
      <w:r w:rsidRPr="000F58A6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EF0048" w:rsidRPr="000F58A6">
        <w:rPr>
          <w:rFonts w:asciiTheme="minorHAnsi" w:hAnsiTheme="minorHAnsi" w:cstheme="minorHAnsi"/>
          <w:sz w:val="22"/>
          <w:szCs w:val="22"/>
        </w:rPr>
        <w:t xml:space="preserve">zamówienia </w:t>
      </w:r>
      <w:r w:rsidRPr="000F58A6">
        <w:rPr>
          <w:rFonts w:asciiTheme="minorHAnsi" w:hAnsiTheme="minorHAnsi" w:cstheme="minorHAnsi"/>
          <w:sz w:val="22"/>
          <w:szCs w:val="22"/>
        </w:rPr>
        <w:t xml:space="preserve">jest </w:t>
      </w:r>
      <w:r w:rsidR="00FB6331" w:rsidRPr="000F58A6">
        <w:rPr>
          <w:rFonts w:asciiTheme="minorHAnsi" w:hAnsiTheme="minorHAnsi" w:cstheme="minorHAnsi"/>
          <w:sz w:val="22"/>
          <w:szCs w:val="22"/>
        </w:rPr>
        <w:t xml:space="preserve">wykonanie </w:t>
      </w:r>
      <w:r w:rsidR="00956C57" w:rsidRPr="000F58A6">
        <w:rPr>
          <w:rFonts w:asciiTheme="minorHAnsi" w:hAnsiTheme="minorHAnsi" w:cstheme="minorHAnsi"/>
          <w:sz w:val="22"/>
          <w:szCs w:val="22"/>
        </w:rPr>
        <w:t>opracowani</w:t>
      </w:r>
      <w:r w:rsidR="00FB6331" w:rsidRPr="000F58A6">
        <w:rPr>
          <w:rFonts w:asciiTheme="minorHAnsi" w:hAnsiTheme="minorHAnsi" w:cstheme="minorHAnsi"/>
          <w:sz w:val="22"/>
          <w:szCs w:val="22"/>
        </w:rPr>
        <w:t>a p.n.:</w:t>
      </w:r>
      <w:r w:rsidR="00EF0048" w:rsidRPr="000F58A6">
        <w:rPr>
          <w:rFonts w:asciiTheme="minorHAnsi" w:hAnsiTheme="minorHAnsi" w:cstheme="minorHAnsi"/>
          <w:sz w:val="22"/>
          <w:szCs w:val="22"/>
        </w:rPr>
        <w:t xml:space="preserve"> </w:t>
      </w:r>
      <w:r w:rsidR="00FB6331" w:rsidRPr="000F58A6">
        <w:rPr>
          <w:rFonts w:asciiTheme="minorHAnsi" w:hAnsiTheme="minorHAnsi" w:cstheme="minorHAnsi"/>
          <w:b/>
          <w:bCs/>
          <w:sz w:val="22"/>
          <w:szCs w:val="22"/>
        </w:rPr>
        <w:t xml:space="preserve">„Wstępne Studium Wykonalności dla zadania p.n.:  </w:t>
      </w:r>
      <w:r w:rsidR="000F7BED" w:rsidRPr="000F58A6">
        <w:rPr>
          <w:rFonts w:asciiTheme="minorHAnsi" w:hAnsiTheme="minorHAnsi" w:cstheme="minorHAnsi"/>
          <w:b/>
          <w:bCs/>
          <w:sz w:val="22"/>
          <w:szCs w:val="22"/>
        </w:rPr>
        <w:t>Pętla Mazurska -</w:t>
      </w:r>
      <w:r w:rsidR="00A37849" w:rsidRPr="000F58A6">
        <w:rPr>
          <w:rFonts w:asciiTheme="minorHAnsi" w:hAnsiTheme="minorHAnsi" w:cstheme="minorHAnsi"/>
          <w:b/>
          <w:bCs/>
          <w:sz w:val="22"/>
          <w:szCs w:val="22"/>
        </w:rPr>
        <w:t xml:space="preserve"> b</w:t>
      </w:r>
      <w:r w:rsidR="008A4368" w:rsidRPr="000F58A6">
        <w:rPr>
          <w:rFonts w:asciiTheme="minorHAnsi" w:hAnsiTheme="minorHAnsi" w:cstheme="minorHAnsi"/>
          <w:b/>
          <w:bCs/>
          <w:sz w:val="22"/>
          <w:szCs w:val="22"/>
        </w:rPr>
        <w:t>udow</w:t>
      </w:r>
      <w:r w:rsidR="000F7BED" w:rsidRPr="000F58A6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8A4368" w:rsidRPr="000F58A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14191" w:rsidRPr="000F58A6">
        <w:rPr>
          <w:rFonts w:asciiTheme="minorHAnsi" w:hAnsiTheme="minorHAnsi" w:cstheme="minorHAnsi"/>
          <w:b/>
          <w:bCs/>
          <w:sz w:val="22"/>
          <w:szCs w:val="22"/>
        </w:rPr>
        <w:t xml:space="preserve">drogi wodnej </w:t>
      </w:r>
      <w:r w:rsidR="000F7BED" w:rsidRPr="000F58A6">
        <w:rPr>
          <w:rFonts w:asciiTheme="minorHAnsi" w:hAnsiTheme="minorHAnsi" w:cstheme="minorHAnsi"/>
          <w:b/>
          <w:bCs/>
          <w:sz w:val="22"/>
          <w:szCs w:val="22"/>
        </w:rPr>
        <w:t xml:space="preserve">łączącej </w:t>
      </w:r>
      <w:r w:rsidR="00C01AD3" w:rsidRPr="000F58A6">
        <w:rPr>
          <w:rFonts w:asciiTheme="minorHAnsi" w:hAnsiTheme="minorHAnsi" w:cstheme="minorHAnsi"/>
          <w:b/>
          <w:bCs/>
          <w:sz w:val="22"/>
          <w:szCs w:val="22"/>
        </w:rPr>
        <w:t xml:space="preserve"> jezior</w:t>
      </w:r>
      <w:r w:rsidR="000F7BED" w:rsidRPr="000F58A6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C01AD3" w:rsidRPr="000F58A6">
        <w:rPr>
          <w:rFonts w:asciiTheme="minorHAnsi" w:hAnsiTheme="minorHAnsi" w:cstheme="minorHAnsi"/>
          <w:b/>
          <w:bCs/>
          <w:sz w:val="22"/>
          <w:szCs w:val="22"/>
        </w:rPr>
        <w:t xml:space="preserve"> Niegocin </w:t>
      </w:r>
      <w:r w:rsidR="000F7BED" w:rsidRPr="000F58A6">
        <w:rPr>
          <w:rFonts w:asciiTheme="minorHAnsi" w:hAnsiTheme="minorHAnsi" w:cstheme="minorHAnsi"/>
          <w:b/>
          <w:bCs/>
          <w:sz w:val="22"/>
          <w:szCs w:val="22"/>
        </w:rPr>
        <w:t>z jeziorem</w:t>
      </w:r>
      <w:r w:rsidR="00C01AD3" w:rsidRPr="000F58A6">
        <w:rPr>
          <w:rFonts w:asciiTheme="minorHAnsi" w:hAnsiTheme="minorHAnsi" w:cstheme="minorHAnsi"/>
          <w:b/>
          <w:bCs/>
          <w:sz w:val="22"/>
          <w:szCs w:val="22"/>
        </w:rPr>
        <w:t xml:space="preserve"> Śniardwy.</w:t>
      </w:r>
      <w:r w:rsidR="00FB6331" w:rsidRPr="000F58A6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7F1602A" w14:textId="77777777" w:rsidR="000F58A6" w:rsidRPr="00B87E18" w:rsidRDefault="000F58A6" w:rsidP="00B87E18">
      <w:pPr>
        <w:spacing w:before="0" w:after="0"/>
        <w:ind w:firstLine="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6E89C18E" w14:textId="77777777" w:rsidR="00A64CE7" w:rsidRPr="004362CF" w:rsidRDefault="00A64CE7" w:rsidP="00B87E18">
      <w:pPr>
        <w:spacing w:before="0" w:after="0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4362CF">
        <w:rPr>
          <w:rFonts w:asciiTheme="minorHAnsi" w:hAnsiTheme="minorHAnsi" w:cstheme="minorHAnsi"/>
          <w:b/>
          <w:bCs/>
          <w:sz w:val="22"/>
          <w:szCs w:val="22"/>
          <w:u w:val="single"/>
        </w:rPr>
        <w:t>Główny cel przedsięwzięcia</w:t>
      </w:r>
      <w:r w:rsidRPr="004362CF">
        <w:rPr>
          <w:rFonts w:asciiTheme="minorHAnsi" w:hAnsiTheme="minorHAnsi" w:cstheme="minorHAnsi"/>
          <w:sz w:val="22"/>
          <w:szCs w:val="22"/>
          <w:u w:val="single"/>
          <w:lang w:eastAsia="pl-PL"/>
        </w:rPr>
        <w:t>:</w:t>
      </w:r>
    </w:p>
    <w:p w14:paraId="35D359A0" w14:textId="430E63CC" w:rsidR="00A64CE7" w:rsidRPr="000F58A6" w:rsidRDefault="00A64CE7">
      <w:pPr>
        <w:spacing w:after="120"/>
        <w:ind w:firstLine="567"/>
        <w:rPr>
          <w:rFonts w:asciiTheme="minorHAnsi" w:hAnsiTheme="minorHAnsi" w:cstheme="minorHAnsi"/>
          <w:sz w:val="22"/>
          <w:szCs w:val="22"/>
          <w:lang w:eastAsia="pl-PL"/>
        </w:rPr>
      </w:pPr>
      <w:r w:rsidRPr="000F58A6">
        <w:rPr>
          <w:rFonts w:asciiTheme="minorHAnsi" w:hAnsiTheme="minorHAnsi" w:cstheme="minorHAnsi"/>
          <w:sz w:val="22"/>
          <w:szCs w:val="22"/>
          <w:lang w:eastAsia="pl-PL"/>
        </w:rPr>
        <w:t xml:space="preserve">Utworzenie szlaku żeglownego w formie pętli, która umożliwi  dopłyniecie do jez. Śniardwy z portu w Giżycku na jez. Niegocin, i powrót </w:t>
      </w:r>
      <w:r w:rsidR="00656680" w:rsidRPr="000F58A6">
        <w:rPr>
          <w:rFonts w:asciiTheme="minorHAnsi" w:hAnsiTheme="minorHAnsi" w:cstheme="minorHAnsi"/>
          <w:sz w:val="22"/>
          <w:szCs w:val="22"/>
          <w:lang w:eastAsia="pl-PL"/>
        </w:rPr>
        <w:t xml:space="preserve">torem wodnym przez jez. Śniardwy do </w:t>
      </w:r>
      <w:r w:rsidRPr="000F58A6">
        <w:rPr>
          <w:rFonts w:asciiTheme="minorHAnsi" w:hAnsiTheme="minorHAnsi" w:cstheme="minorHAnsi"/>
          <w:sz w:val="22"/>
          <w:szCs w:val="22"/>
          <w:lang w:eastAsia="pl-PL"/>
        </w:rPr>
        <w:t>jez. Niegocin</w:t>
      </w:r>
      <w:r w:rsidR="00656680" w:rsidRPr="000F58A6">
        <w:rPr>
          <w:rFonts w:asciiTheme="minorHAnsi" w:hAnsiTheme="minorHAnsi" w:cstheme="minorHAnsi"/>
          <w:sz w:val="22"/>
          <w:szCs w:val="22"/>
          <w:lang w:eastAsia="pl-PL"/>
        </w:rPr>
        <w:t xml:space="preserve"> –</w:t>
      </w:r>
      <w:r w:rsidRPr="000F58A6">
        <w:rPr>
          <w:rFonts w:asciiTheme="minorHAnsi" w:hAnsiTheme="minorHAnsi" w:cstheme="minorHAnsi"/>
          <w:sz w:val="22"/>
          <w:szCs w:val="22"/>
          <w:lang w:eastAsia="pl-PL"/>
        </w:rPr>
        <w:t xml:space="preserve"> funkcjonującym</w:t>
      </w:r>
      <w:r w:rsidR="00656680" w:rsidRPr="000F58A6">
        <w:rPr>
          <w:rFonts w:asciiTheme="minorHAnsi" w:hAnsiTheme="minorHAnsi" w:cstheme="minorHAnsi"/>
          <w:sz w:val="22"/>
          <w:szCs w:val="22"/>
          <w:lang w:eastAsia="pl-PL"/>
        </w:rPr>
        <w:t xml:space="preserve"> obecnie </w:t>
      </w:r>
      <w:r w:rsidRPr="000F58A6">
        <w:rPr>
          <w:rFonts w:asciiTheme="minorHAnsi" w:hAnsiTheme="minorHAnsi" w:cstheme="minorHAnsi"/>
          <w:sz w:val="22"/>
          <w:szCs w:val="22"/>
          <w:lang w:eastAsia="pl-PL"/>
        </w:rPr>
        <w:t xml:space="preserve">szlakiem żeglownym wiodącym przez jez. Tałty, Szymon i Jagodne. </w:t>
      </w:r>
    </w:p>
    <w:p w14:paraId="7A7044AD" w14:textId="22E666F3" w:rsidR="009242C0" w:rsidRPr="00B87E18" w:rsidRDefault="00D84A1D" w:rsidP="00B87E18">
      <w:pPr>
        <w:spacing w:before="0" w:after="0"/>
        <w:ind w:firstLine="567"/>
        <w:rPr>
          <w:rFonts w:asciiTheme="minorHAnsi" w:hAnsiTheme="minorHAnsi" w:cstheme="minorHAnsi"/>
          <w:sz w:val="22"/>
          <w:szCs w:val="22"/>
        </w:rPr>
      </w:pPr>
      <w:r w:rsidRPr="00B87E18">
        <w:rPr>
          <w:rFonts w:asciiTheme="minorHAnsi" w:hAnsiTheme="minorHAnsi" w:cstheme="minorHAnsi"/>
          <w:b/>
          <w:bCs/>
          <w:sz w:val="22"/>
          <w:szCs w:val="22"/>
        </w:rPr>
        <w:t>Droga wodna Pętla Mazurska składa się z 2 odcinków</w:t>
      </w:r>
      <w:r w:rsidR="00D34C4C" w:rsidRPr="00B87E18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Pr="00B87E18">
        <w:rPr>
          <w:rFonts w:asciiTheme="minorHAnsi" w:hAnsiTheme="minorHAnsi" w:cstheme="minorHAnsi"/>
          <w:b/>
          <w:bCs/>
          <w:sz w:val="22"/>
          <w:szCs w:val="22"/>
        </w:rPr>
        <w:t>części wschodniej i zachodniej</w:t>
      </w:r>
      <w:r w:rsidR="00D34C4C" w:rsidRPr="00B87E1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64CE7" w:rsidRPr="00B87E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34C4C" w:rsidRPr="00B87E18">
        <w:rPr>
          <w:rFonts w:asciiTheme="minorHAnsi" w:hAnsiTheme="minorHAnsi" w:cstheme="minorHAnsi"/>
          <w:b/>
          <w:bCs/>
          <w:sz w:val="22"/>
          <w:szCs w:val="22"/>
        </w:rPr>
        <w:t xml:space="preserve">Projektowaniem </w:t>
      </w:r>
      <w:r w:rsidR="005644A7" w:rsidRPr="00B87E18">
        <w:rPr>
          <w:rFonts w:asciiTheme="minorHAnsi" w:hAnsiTheme="minorHAnsi" w:cstheme="minorHAnsi"/>
          <w:b/>
          <w:bCs/>
          <w:sz w:val="22"/>
          <w:szCs w:val="22"/>
        </w:rPr>
        <w:t xml:space="preserve">w ramach  „Wstępnego Studium Wykonalności dla zadania p.n.:  Pętla Mazurska - budowa drogi wodnej łączącej  jezioro Niegocin z jeziorem Śniardwy” </w:t>
      </w:r>
      <w:r w:rsidR="005644A7" w:rsidRPr="00B87E18">
        <w:rPr>
          <w:rFonts w:asciiTheme="minorHAnsi" w:hAnsiTheme="minorHAnsi" w:cstheme="minorHAnsi"/>
          <w:sz w:val="22"/>
          <w:szCs w:val="22"/>
        </w:rPr>
        <w:t xml:space="preserve">- </w:t>
      </w:r>
      <w:r w:rsidR="00D34C4C" w:rsidRPr="00B87E18">
        <w:rPr>
          <w:rFonts w:asciiTheme="minorHAnsi" w:hAnsiTheme="minorHAnsi" w:cstheme="minorHAnsi"/>
          <w:sz w:val="22"/>
          <w:szCs w:val="22"/>
        </w:rPr>
        <w:t>należy objąć część wschodnią</w:t>
      </w:r>
      <w:r w:rsidR="00232F96" w:rsidRPr="00B87E18">
        <w:rPr>
          <w:rFonts w:asciiTheme="minorHAnsi" w:hAnsiTheme="minorHAnsi" w:cstheme="minorHAnsi"/>
          <w:sz w:val="22"/>
          <w:szCs w:val="22"/>
        </w:rPr>
        <w:t xml:space="preserve"> wraz z torem wodnym </w:t>
      </w:r>
      <w:r w:rsidR="00246FE6" w:rsidRPr="00B87E18">
        <w:rPr>
          <w:rFonts w:asciiTheme="minorHAnsi" w:hAnsiTheme="minorHAnsi" w:cstheme="minorHAnsi"/>
          <w:sz w:val="22"/>
          <w:szCs w:val="22"/>
        </w:rPr>
        <w:t xml:space="preserve">przechodzącym </w:t>
      </w:r>
      <w:r w:rsidR="00232F96" w:rsidRPr="00B87E18">
        <w:rPr>
          <w:rFonts w:asciiTheme="minorHAnsi" w:hAnsiTheme="minorHAnsi" w:cstheme="minorHAnsi"/>
          <w:sz w:val="22"/>
          <w:szCs w:val="22"/>
        </w:rPr>
        <w:t>przez jezioro Śniardwy</w:t>
      </w:r>
      <w:r w:rsidR="00D34C4C" w:rsidRPr="00B87E1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BEEAD2E" w14:textId="5A45AB14" w:rsidR="009242C0" w:rsidRDefault="009242C0" w:rsidP="00B87E18">
      <w:pPr>
        <w:spacing w:before="0" w:after="0"/>
        <w:jc w:val="left"/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  <w:r>
        <w:rPr>
          <w:noProof/>
        </w:rPr>
        <w:drawing>
          <wp:inline distT="0" distB="0" distL="0" distR="0" wp14:anchorId="3DC0FF86" wp14:editId="08DD74CC">
            <wp:extent cx="6410325" cy="5008880"/>
            <wp:effectExtent l="0" t="0" r="0" b="0"/>
            <wp:docPr id="4" name="Symbol zastępczy zawartości 3">
              <a:extLst xmlns:a="http://schemas.openxmlformats.org/drawingml/2006/main">
                <a:ext uri="{FF2B5EF4-FFF2-40B4-BE49-F238E27FC236}">
                  <a16:creationId xmlns:a16="http://schemas.microsoft.com/office/drawing/2014/main" id="{50AD2BE8-F0CD-4AC8-8436-A1C397EBAEB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ol zastępczy zawartości 3">
                      <a:extLst>
                        <a:ext uri="{FF2B5EF4-FFF2-40B4-BE49-F238E27FC236}">
                          <a16:creationId xmlns:a16="http://schemas.microsoft.com/office/drawing/2014/main" id="{50AD2BE8-F0CD-4AC8-8436-A1C397EBAEBE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10499" cy="500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98496" w14:textId="0DC6F024" w:rsidR="00653287" w:rsidRPr="00B87E18" w:rsidRDefault="00D84A1D" w:rsidP="007D3DF2">
      <w:pPr>
        <w:pStyle w:val="Akapitzlist"/>
        <w:numPr>
          <w:ilvl w:val="0"/>
          <w:numId w:val="8"/>
        </w:numPr>
        <w:spacing w:before="0" w:after="0"/>
        <w:ind w:left="0" w:firstLine="360"/>
        <w:rPr>
          <w:rFonts w:asciiTheme="minorHAnsi" w:hAnsiTheme="minorHAnsi" w:cstheme="minorHAnsi"/>
          <w:sz w:val="22"/>
          <w:szCs w:val="22"/>
        </w:rPr>
      </w:pPr>
      <w:r w:rsidRPr="00B87E18">
        <w:rPr>
          <w:rFonts w:asciiTheme="minorHAnsi" w:hAnsiTheme="minorHAnsi" w:cstheme="minorHAnsi"/>
          <w:sz w:val="22"/>
          <w:szCs w:val="22"/>
        </w:rPr>
        <w:t>WSCHODNI odcinek drogi wodnej o długości ok. 30 km., łączący j. Niegocin z j. Śniardwy, należy objąć projektowaniem i będzie on przechodził przez jeziora</w:t>
      </w:r>
      <w:r w:rsidRPr="00B87E18">
        <w:rPr>
          <w:rFonts w:asciiTheme="minorHAnsi" w:hAnsiTheme="minorHAnsi" w:cstheme="minorHAnsi"/>
          <w:b/>
          <w:bCs/>
          <w:sz w:val="22"/>
          <w:szCs w:val="22"/>
        </w:rPr>
        <w:t xml:space="preserve">: Niegocin, Duży </w:t>
      </w:r>
      <w:proofErr w:type="spellStart"/>
      <w:r w:rsidRPr="00B87E18">
        <w:rPr>
          <w:rFonts w:asciiTheme="minorHAnsi" w:hAnsiTheme="minorHAnsi" w:cstheme="minorHAnsi"/>
          <w:b/>
          <w:bCs/>
          <w:sz w:val="22"/>
          <w:szCs w:val="22"/>
        </w:rPr>
        <w:t>Niałk</w:t>
      </w:r>
      <w:proofErr w:type="spellEnd"/>
      <w:r w:rsidRPr="00B87E18">
        <w:rPr>
          <w:rFonts w:asciiTheme="minorHAnsi" w:hAnsiTheme="minorHAnsi" w:cstheme="minorHAnsi"/>
          <w:b/>
          <w:bCs/>
          <w:sz w:val="22"/>
          <w:szCs w:val="22"/>
        </w:rPr>
        <w:t xml:space="preserve">, Mały </w:t>
      </w:r>
      <w:proofErr w:type="spellStart"/>
      <w:r w:rsidRPr="00B87E18">
        <w:rPr>
          <w:rFonts w:asciiTheme="minorHAnsi" w:hAnsiTheme="minorHAnsi" w:cstheme="minorHAnsi"/>
          <w:b/>
          <w:bCs/>
          <w:sz w:val="22"/>
          <w:szCs w:val="22"/>
        </w:rPr>
        <w:t>Niałk</w:t>
      </w:r>
      <w:proofErr w:type="spellEnd"/>
      <w:r w:rsidRPr="00B87E18">
        <w:rPr>
          <w:rFonts w:asciiTheme="minorHAnsi" w:hAnsiTheme="minorHAnsi" w:cstheme="minorHAnsi"/>
          <w:b/>
          <w:bCs/>
          <w:sz w:val="22"/>
          <w:szCs w:val="22"/>
        </w:rPr>
        <w:t xml:space="preserve">, Wojnowo, </w:t>
      </w:r>
      <w:proofErr w:type="spellStart"/>
      <w:r w:rsidRPr="00B87E18">
        <w:rPr>
          <w:rFonts w:asciiTheme="minorHAnsi" w:hAnsiTheme="minorHAnsi" w:cstheme="minorHAnsi"/>
          <w:b/>
          <w:bCs/>
          <w:sz w:val="22"/>
          <w:szCs w:val="22"/>
        </w:rPr>
        <w:t>Buwełno</w:t>
      </w:r>
      <w:proofErr w:type="spellEnd"/>
      <w:r w:rsidRPr="00B87E1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B87E18">
        <w:rPr>
          <w:rFonts w:asciiTheme="minorHAnsi" w:hAnsiTheme="minorHAnsi" w:cstheme="minorHAnsi"/>
          <w:b/>
          <w:bCs/>
          <w:sz w:val="22"/>
          <w:szCs w:val="22"/>
        </w:rPr>
        <w:t>Tyrkło</w:t>
      </w:r>
      <w:proofErr w:type="spellEnd"/>
      <w:r w:rsidRPr="00B87E18">
        <w:rPr>
          <w:rFonts w:asciiTheme="minorHAnsi" w:hAnsiTheme="minorHAnsi" w:cstheme="minorHAnsi"/>
          <w:b/>
          <w:bCs/>
          <w:sz w:val="22"/>
          <w:szCs w:val="22"/>
        </w:rPr>
        <w:t>, Śniardwy</w:t>
      </w:r>
      <w:r w:rsidR="00C26B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26B65" w:rsidRPr="00391D19">
        <w:rPr>
          <w:rFonts w:asciiTheme="minorHAnsi" w:hAnsiTheme="minorHAnsi" w:cstheme="minorHAnsi"/>
          <w:sz w:val="22"/>
          <w:szCs w:val="22"/>
        </w:rPr>
        <w:t>i połączenie miedzy jeziorami</w:t>
      </w:r>
      <w:r w:rsidR="00C26B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26B65" w:rsidRPr="00B87E18">
        <w:rPr>
          <w:rFonts w:asciiTheme="minorHAnsi" w:hAnsiTheme="minorHAnsi" w:cstheme="minorHAnsi"/>
          <w:b/>
          <w:bCs/>
          <w:sz w:val="22"/>
          <w:szCs w:val="22"/>
        </w:rPr>
        <w:t>Głaźna Struga</w:t>
      </w:r>
      <w:r w:rsidR="00C26B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87E18">
        <w:rPr>
          <w:rFonts w:asciiTheme="minorHAnsi" w:hAnsiTheme="minorHAnsi" w:cstheme="minorHAnsi"/>
          <w:sz w:val="22"/>
          <w:szCs w:val="22"/>
        </w:rPr>
        <w:t>.</w:t>
      </w:r>
      <w:r w:rsidRPr="00B87E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87E18">
        <w:rPr>
          <w:rFonts w:asciiTheme="minorHAnsi" w:hAnsiTheme="minorHAnsi" w:cstheme="minorHAnsi"/>
          <w:sz w:val="22"/>
          <w:szCs w:val="22"/>
        </w:rPr>
        <w:t xml:space="preserve">Pomiędzy jeziorami </w:t>
      </w:r>
      <w:proofErr w:type="spellStart"/>
      <w:r w:rsidRPr="00B87E18">
        <w:rPr>
          <w:rFonts w:asciiTheme="minorHAnsi" w:hAnsiTheme="minorHAnsi" w:cstheme="minorHAnsi"/>
          <w:sz w:val="22"/>
          <w:szCs w:val="22"/>
        </w:rPr>
        <w:t>Buwełno</w:t>
      </w:r>
      <w:proofErr w:type="spellEnd"/>
      <w:r w:rsidRPr="00B87E18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B87E18">
        <w:rPr>
          <w:rFonts w:asciiTheme="minorHAnsi" w:hAnsiTheme="minorHAnsi" w:cstheme="minorHAnsi"/>
          <w:sz w:val="22"/>
          <w:szCs w:val="22"/>
        </w:rPr>
        <w:t>Tyrkło</w:t>
      </w:r>
      <w:proofErr w:type="spellEnd"/>
      <w:r w:rsidRPr="00B87E18">
        <w:rPr>
          <w:rFonts w:asciiTheme="minorHAnsi" w:hAnsiTheme="minorHAnsi" w:cstheme="minorHAnsi"/>
          <w:sz w:val="22"/>
          <w:szCs w:val="22"/>
        </w:rPr>
        <w:t xml:space="preserve"> nie ma bezpośredniego połączenia, gdyż są one oddzielone od siebie wyniesieniem o wysokości ok. 20 – 25 m.</w:t>
      </w:r>
    </w:p>
    <w:p w14:paraId="223E9C89" w14:textId="77777777" w:rsidR="00D84A1D" w:rsidRPr="00B87E18" w:rsidRDefault="00D84A1D" w:rsidP="007D3DF2">
      <w:pPr>
        <w:pStyle w:val="Akapitzlist"/>
        <w:numPr>
          <w:ilvl w:val="0"/>
          <w:numId w:val="8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B87E18">
        <w:rPr>
          <w:rFonts w:asciiTheme="minorHAnsi" w:hAnsiTheme="minorHAnsi" w:cstheme="minorHAnsi"/>
          <w:b/>
          <w:bCs/>
          <w:sz w:val="22"/>
          <w:szCs w:val="22"/>
        </w:rPr>
        <w:t xml:space="preserve">ZACHODNI </w:t>
      </w:r>
      <w:r w:rsidRPr="00B87E18">
        <w:rPr>
          <w:rFonts w:asciiTheme="minorHAnsi" w:hAnsiTheme="minorHAnsi" w:cstheme="minorHAnsi"/>
          <w:sz w:val="22"/>
          <w:szCs w:val="22"/>
        </w:rPr>
        <w:t xml:space="preserve">odcinek jest aktualnie funkcjonującą drogą wodną i przechodzi przez jeziora: </w:t>
      </w:r>
    </w:p>
    <w:p w14:paraId="5708006C" w14:textId="5AA5586D" w:rsidR="00D84A1D" w:rsidRPr="00B87E18" w:rsidRDefault="00D84A1D" w:rsidP="00B87E18">
      <w:pPr>
        <w:spacing w:before="0" w:after="0"/>
        <w:rPr>
          <w:rFonts w:asciiTheme="minorHAnsi" w:hAnsiTheme="minorHAnsi" w:cstheme="minorHAnsi"/>
          <w:sz w:val="22"/>
          <w:szCs w:val="22"/>
        </w:rPr>
      </w:pPr>
      <w:r w:rsidRPr="00B87E1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Śniardwy, Mikołajskie, Tałty, Kanał </w:t>
      </w:r>
      <w:proofErr w:type="spellStart"/>
      <w:r w:rsidRPr="00B87E18">
        <w:rPr>
          <w:rFonts w:asciiTheme="minorHAnsi" w:hAnsiTheme="minorHAnsi" w:cstheme="minorHAnsi"/>
          <w:b/>
          <w:bCs/>
          <w:sz w:val="22"/>
          <w:szCs w:val="22"/>
        </w:rPr>
        <w:t>Tałcki</w:t>
      </w:r>
      <w:proofErr w:type="spellEnd"/>
      <w:r w:rsidRPr="00B87E1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B87E18">
        <w:rPr>
          <w:rFonts w:asciiTheme="minorHAnsi" w:hAnsiTheme="minorHAnsi" w:cstheme="minorHAnsi"/>
          <w:b/>
          <w:bCs/>
          <w:sz w:val="22"/>
          <w:szCs w:val="22"/>
        </w:rPr>
        <w:t>Tałtowisko</w:t>
      </w:r>
      <w:proofErr w:type="spellEnd"/>
      <w:r w:rsidRPr="00B87E18">
        <w:rPr>
          <w:rFonts w:asciiTheme="minorHAnsi" w:hAnsiTheme="minorHAnsi" w:cstheme="minorHAnsi"/>
          <w:b/>
          <w:bCs/>
          <w:sz w:val="22"/>
          <w:szCs w:val="22"/>
        </w:rPr>
        <w:t xml:space="preserve">, Kotek, Kanał </w:t>
      </w:r>
      <w:proofErr w:type="spellStart"/>
      <w:r w:rsidRPr="00B87E18">
        <w:rPr>
          <w:rFonts w:asciiTheme="minorHAnsi" w:hAnsiTheme="minorHAnsi" w:cstheme="minorHAnsi"/>
          <w:b/>
          <w:bCs/>
          <w:sz w:val="22"/>
          <w:szCs w:val="22"/>
        </w:rPr>
        <w:t>Mioduński</w:t>
      </w:r>
      <w:proofErr w:type="spellEnd"/>
      <w:r w:rsidRPr="00B87E18">
        <w:rPr>
          <w:rFonts w:asciiTheme="minorHAnsi" w:hAnsiTheme="minorHAnsi" w:cstheme="minorHAnsi"/>
          <w:b/>
          <w:bCs/>
          <w:sz w:val="22"/>
          <w:szCs w:val="22"/>
        </w:rPr>
        <w:t xml:space="preserve">, Szymon, Kanał Szymoński, </w:t>
      </w:r>
      <w:proofErr w:type="spellStart"/>
      <w:r w:rsidRPr="00B87E18">
        <w:rPr>
          <w:rFonts w:asciiTheme="minorHAnsi" w:hAnsiTheme="minorHAnsi" w:cstheme="minorHAnsi"/>
          <w:b/>
          <w:bCs/>
          <w:sz w:val="22"/>
          <w:szCs w:val="22"/>
        </w:rPr>
        <w:t>Szymoneckie</w:t>
      </w:r>
      <w:proofErr w:type="spellEnd"/>
      <w:r w:rsidRPr="00B87E18">
        <w:rPr>
          <w:rFonts w:asciiTheme="minorHAnsi" w:hAnsiTheme="minorHAnsi" w:cstheme="minorHAnsi"/>
          <w:b/>
          <w:bCs/>
          <w:sz w:val="22"/>
          <w:szCs w:val="22"/>
        </w:rPr>
        <w:t>, Jagodne, Boczne, Niegocin</w:t>
      </w:r>
      <w:r w:rsidRPr="00B87E18">
        <w:rPr>
          <w:rFonts w:asciiTheme="minorHAnsi" w:hAnsiTheme="minorHAnsi" w:cstheme="minorHAnsi"/>
          <w:sz w:val="22"/>
          <w:szCs w:val="22"/>
        </w:rPr>
        <w:t xml:space="preserve">. Kanały łączące jeziora są obecnie remontowane i po ich zakończeniu, cała zachodnia część Pętli mazurskiej, będzie spełniała standardy bezpiecznej żeglugi w klasie </w:t>
      </w:r>
      <w:proofErr w:type="spellStart"/>
      <w:r w:rsidRPr="00B87E18">
        <w:rPr>
          <w:rFonts w:asciiTheme="minorHAnsi" w:hAnsiTheme="minorHAnsi" w:cstheme="minorHAnsi"/>
          <w:sz w:val="22"/>
          <w:szCs w:val="22"/>
        </w:rPr>
        <w:t>Ia</w:t>
      </w:r>
      <w:proofErr w:type="spellEnd"/>
      <w:r w:rsidRPr="00B87E18">
        <w:rPr>
          <w:rFonts w:asciiTheme="minorHAnsi" w:hAnsiTheme="minorHAnsi" w:cstheme="minorHAnsi"/>
          <w:sz w:val="22"/>
          <w:szCs w:val="22"/>
        </w:rPr>
        <w:t>.  Zachodnia część Pętli Mazurskiej jest jednocześnie częścią szlaku żeglownego Pisz – Węgorzewo.</w:t>
      </w:r>
    </w:p>
    <w:p w14:paraId="646A118D" w14:textId="67C4AFAB" w:rsidR="0036223A" w:rsidRPr="00CD049C" w:rsidRDefault="0036223A" w:rsidP="0036223A">
      <w:pPr>
        <w:spacing w:after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D049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Pozostałe cele przedsięwzięcia:</w:t>
      </w:r>
    </w:p>
    <w:p w14:paraId="54302B0F" w14:textId="52A88461" w:rsidR="0036223A" w:rsidRPr="002E7968" w:rsidRDefault="00424035" w:rsidP="007D3DF2">
      <w:pPr>
        <w:pStyle w:val="Akapitzlist"/>
        <w:numPr>
          <w:ilvl w:val="0"/>
          <w:numId w:val="2"/>
        </w:numPr>
        <w:spacing w:before="0" w:after="0" w:line="259" w:lineRule="auto"/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2E7968">
        <w:rPr>
          <w:rFonts w:asciiTheme="minorHAnsi" w:hAnsiTheme="minorHAnsi" w:cstheme="minorHAnsi"/>
          <w:sz w:val="22"/>
          <w:szCs w:val="22"/>
        </w:rPr>
        <w:t xml:space="preserve">Rozbudowa sieci dróg wodnych Jezior Mazurskich o nowy szlak </w:t>
      </w:r>
      <w:r w:rsidR="00EB4236" w:rsidRPr="002E7968">
        <w:rPr>
          <w:rFonts w:asciiTheme="minorHAnsi" w:hAnsiTheme="minorHAnsi" w:cstheme="minorHAnsi"/>
          <w:sz w:val="22"/>
          <w:szCs w:val="22"/>
        </w:rPr>
        <w:t xml:space="preserve">żeglowny z </w:t>
      </w:r>
      <w:r w:rsidRPr="002E7968">
        <w:rPr>
          <w:rFonts w:asciiTheme="minorHAnsi" w:hAnsiTheme="minorHAnsi" w:cstheme="minorHAnsi"/>
          <w:sz w:val="22"/>
          <w:szCs w:val="22"/>
        </w:rPr>
        <w:t>kilkudniow</w:t>
      </w:r>
      <w:r w:rsidR="00EB4236" w:rsidRPr="002E7968">
        <w:rPr>
          <w:rFonts w:asciiTheme="minorHAnsi" w:hAnsiTheme="minorHAnsi" w:cstheme="minorHAnsi"/>
          <w:sz w:val="22"/>
          <w:szCs w:val="22"/>
        </w:rPr>
        <w:t>ym</w:t>
      </w:r>
      <w:r w:rsidRPr="002E7968">
        <w:rPr>
          <w:rFonts w:asciiTheme="minorHAnsi" w:hAnsiTheme="minorHAnsi" w:cstheme="minorHAnsi"/>
          <w:sz w:val="22"/>
          <w:szCs w:val="22"/>
        </w:rPr>
        <w:t xml:space="preserve"> rejs</w:t>
      </w:r>
      <w:r w:rsidR="00EB4236" w:rsidRPr="002E7968">
        <w:rPr>
          <w:rFonts w:asciiTheme="minorHAnsi" w:hAnsiTheme="minorHAnsi" w:cstheme="minorHAnsi"/>
          <w:sz w:val="22"/>
          <w:szCs w:val="22"/>
        </w:rPr>
        <w:t>em</w:t>
      </w:r>
      <w:r w:rsidR="00622546" w:rsidRPr="002E7968">
        <w:rPr>
          <w:rFonts w:asciiTheme="minorHAnsi" w:hAnsiTheme="minorHAnsi" w:cstheme="minorHAnsi"/>
          <w:sz w:val="22"/>
          <w:szCs w:val="22"/>
        </w:rPr>
        <w:t>,</w:t>
      </w:r>
      <w:r w:rsidRPr="002E7968">
        <w:rPr>
          <w:rFonts w:asciiTheme="minorHAnsi" w:hAnsiTheme="minorHAnsi" w:cstheme="minorHAnsi"/>
          <w:sz w:val="22"/>
          <w:szCs w:val="22"/>
        </w:rPr>
        <w:t xml:space="preserve"> </w:t>
      </w:r>
      <w:r w:rsidR="00EB4236" w:rsidRPr="002E7968">
        <w:rPr>
          <w:rFonts w:asciiTheme="minorHAnsi" w:hAnsiTheme="minorHAnsi" w:cstheme="minorHAnsi"/>
          <w:sz w:val="22"/>
          <w:szCs w:val="22"/>
        </w:rPr>
        <w:t xml:space="preserve">wiodącym </w:t>
      </w:r>
      <w:r w:rsidRPr="002E7968">
        <w:rPr>
          <w:rFonts w:asciiTheme="minorHAnsi" w:hAnsiTheme="minorHAnsi" w:cstheme="minorHAnsi"/>
          <w:sz w:val="22"/>
          <w:szCs w:val="22"/>
        </w:rPr>
        <w:t xml:space="preserve">przez  </w:t>
      </w:r>
      <w:r w:rsidR="00595E1B" w:rsidRPr="002E7968">
        <w:rPr>
          <w:rFonts w:asciiTheme="minorHAnsi" w:hAnsiTheme="minorHAnsi" w:cstheme="minorHAnsi"/>
          <w:sz w:val="22"/>
          <w:szCs w:val="22"/>
        </w:rPr>
        <w:t xml:space="preserve">główne </w:t>
      </w:r>
      <w:r w:rsidR="00622546" w:rsidRPr="002E7968">
        <w:rPr>
          <w:rFonts w:asciiTheme="minorHAnsi" w:hAnsiTheme="minorHAnsi" w:cstheme="minorHAnsi"/>
          <w:sz w:val="22"/>
          <w:szCs w:val="22"/>
        </w:rPr>
        <w:t>J</w:t>
      </w:r>
      <w:r w:rsidR="00595E1B" w:rsidRPr="002E7968">
        <w:rPr>
          <w:rFonts w:asciiTheme="minorHAnsi" w:hAnsiTheme="minorHAnsi" w:cstheme="minorHAnsi"/>
          <w:sz w:val="22"/>
          <w:szCs w:val="22"/>
        </w:rPr>
        <w:t>eziora Mazurski</w:t>
      </w:r>
      <w:r w:rsidR="00622546" w:rsidRPr="002E7968">
        <w:rPr>
          <w:rFonts w:asciiTheme="minorHAnsi" w:hAnsiTheme="minorHAnsi" w:cstheme="minorHAnsi"/>
          <w:sz w:val="22"/>
          <w:szCs w:val="22"/>
        </w:rPr>
        <w:t>e</w:t>
      </w:r>
      <w:r w:rsidR="00595E1B" w:rsidRPr="002E7968">
        <w:rPr>
          <w:rFonts w:asciiTheme="minorHAnsi" w:hAnsiTheme="minorHAnsi" w:cstheme="minorHAnsi"/>
          <w:sz w:val="22"/>
          <w:szCs w:val="22"/>
        </w:rPr>
        <w:t xml:space="preserve">, umożliwiającym powrót </w:t>
      </w:r>
      <w:r w:rsidR="00EB4236" w:rsidRPr="002E7968">
        <w:rPr>
          <w:rFonts w:asciiTheme="minorHAnsi" w:hAnsiTheme="minorHAnsi" w:cstheme="minorHAnsi"/>
          <w:sz w:val="22"/>
          <w:szCs w:val="22"/>
        </w:rPr>
        <w:t xml:space="preserve">z rejsu </w:t>
      </w:r>
      <w:r w:rsidR="00595E1B" w:rsidRPr="002E7968">
        <w:rPr>
          <w:rFonts w:asciiTheme="minorHAnsi" w:hAnsiTheme="minorHAnsi" w:cstheme="minorHAnsi"/>
          <w:sz w:val="22"/>
          <w:szCs w:val="22"/>
        </w:rPr>
        <w:t>do portu wy</w:t>
      </w:r>
      <w:r w:rsidR="00622546" w:rsidRPr="002E7968">
        <w:rPr>
          <w:rFonts w:asciiTheme="minorHAnsi" w:hAnsiTheme="minorHAnsi" w:cstheme="minorHAnsi"/>
          <w:sz w:val="22"/>
          <w:szCs w:val="22"/>
        </w:rPr>
        <w:t>płynięcia</w:t>
      </w:r>
      <w:r w:rsidR="00595E1B" w:rsidRPr="002E796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DF63A00" w14:textId="379987BA" w:rsidR="0033151E" w:rsidRDefault="00F573D9" w:rsidP="007D3DF2">
      <w:pPr>
        <w:pStyle w:val="Akapitzlist"/>
        <w:numPr>
          <w:ilvl w:val="0"/>
          <w:numId w:val="2"/>
        </w:numPr>
        <w:spacing w:before="0" w:after="0" w:line="259" w:lineRule="auto"/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2E7968">
        <w:rPr>
          <w:rFonts w:asciiTheme="minorHAnsi" w:hAnsiTheme="minorHAnsi" w:cstheme="minorHAnsi"/>
          <w:sz w:val="22"/>
          <w:szCs w:val="22"/>
        </w:rPr>
        <w:t xml:space="preserve">Utworzenie </w:t>
      </w:r>
      <w:r w:rsidR="0046799A">
        <w:rPr>
          <w:rFonts w:asciiTheme="minorHAnsi" w:hAnsiTheme="minorHAnsi" w:cstheme="minorHAnsi"/>
          <w:sz w:val="22"/>
          <w:szCs w:val="22"/>
        </w:rPr>
        <w:t xml:space="preserve">obszaru </w:t>
      </w:r>
      <w:r w:rsidRPr="002E7968">
        <w:rPr>
          <w:rFonts w:asciiTheme="minorHAnsi" w:hAnsiTheme="minorHAnsi" w:cstheme="minorHAnsi"/>
          <w:sz w:val="22"/>
          <w:szCs w:val="22"/>
        </w:rPr>
        <w:t xml:space="preserve">retencjonowania dużych ilości wody nadmiarowej </w:t>
      </w:r>
      <w:r w:rsidR="0033151E">
        <w:rPr>
          <w:rFonts w:asciiTheme="minorHAnsi" w:hAnsiTheme="minorHAnsi" w:cstheme="minorHAnsi"/>
          <w:sz w:val="22"/>
          <w:szCs w:val="22"/>
        </w:rPr>
        <w:t xml:space="preserve">z okresu roztopów wiosennych i po dużych opadach atmosferycznych - </w:t>
      </w:r>
      <w:r w:rsidRPr="002E7968">
        <w:rPr>
          <w:rFonts w:asciiTheme="minorHAnsi" w:hAnsiTheme="minorHAnsi" w:cstheme="minorHAnsi"/>
          <w:sz w:val="22"/>
          <w:szCs w:val="22"/>
        </w:rPr>
        <w:t xml:space="preserve">w połączonych </w:t>
      </w:r>
      <w:r w:rsidR="0033151E">
        <w:rPr>
          <w:rFonts w:asciiTheme="minorHAnsi" w:hAnsiTheme="minorHAnsi" w:cstheme="minorHAnsi"/>
          <w:sz w:val="22"/>
          <w:szCs w:val="22"/>
        </w:rPr>
        <w:t xml:space="preserve">ze sobą </w:t>
      </w:r>
      <w:r w:rsidRPr="002E7968">
        <w:rPr>
          <w:rFonts w:asciiTheme="minorHAnsi" w:hAnsiTheme="minorHAnsi" w:cstheme="minorHAnsi"/>
          <w:sz w:val="22"/>
          <w:szCs w:val="22"/>
        </w:rPr>
        <w:t>jezior</w:t>
      </w:r>
      <w:r w:rsidR="0033151E">
        <w:rPr>
          <w:rFonts w:asciiTheme="minorHAnsi" w:hAnsiTheme="minorHAnsi" w:cstheme="minorHAnsi"/>
          <w:sz w:val="22"/>
          <w:szCs w:val="22"/>
        </w:rPr>
        <w:t xml:space="preserve">ach, tworzących zespół zbiorników o dużej objętości retencyjnej. </w:t>
      </w:r>
    </w:p>
    <w:p w14:paraId="67B4CF2B" w14:textId="08CA9F08" w:rsidR="002F4E28" w:rsidRPr="002E7968" w:rsidRDefault="0033151E" w:rsidP="007D3DF2">
      <w:pPr>
        <w:pStyle w:val="Akapitzlist"/>
        <w:numPr>
          <w:ilvl w:val="0"/>
          <w:numId w:val="2"/>
        </w:numPr>
        <w:spacing w:before="0" w:after="0" w:line="259" w:lineRule="auto"/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 xml:space="preserve">Zespół połączonych jezior (zbiorników retencyjnych) </w:t>
      </w:r>
      <w:r w:rsidR="00BA4F46" w:rsidRPr="002E7968">
        <w:rPr>
          <w:rFonts w:asciiTheme="minorHAnsi" w:hAnsiTheme="minorHAnsi" w:cstheme="minorHAnsi"/>
          <w:sz w:val="22"/>
          <w:szCs w:val="22"/>
        </w:rPr>
        <w:t>zwiększa bezpieczeństw</w:t>
      </w:r>
      <w:r>
        <w:rPr>
          <w:rFonts w:asciiTheme="minorHAnsi" w:hAnsiTheme="minorHAnsi" w:cstheme="minorHAnsi"/>
          <w:sz w:val="22"/>
          <w:szCs w:val="22"/>
        </w:rPr>
        <w:t>o</w:t>
      </w:r>
      <w:r w:rsidR="00BA4F46" w:rsidRPr="002E7968">
        <w:rPr>
          <w:rFonts w:asciiTheme="minorHAnsi" w:hAnsiTheme="minorHAnsi" w:cstheme="minorHAnsi"/>
          <w:sz w:val="22"/>
          <w:szCs w:val="22"/>
        </w:rPr>
        <w:t xml:space="preserve"> utrzymania </w:t>
      </w:r>
      <w:r>
        <w:rPr>
          <w:rFonts w:asciiTheme="minorHAnsi" w:hAnsiTheme="minorHAnsi" w:cstheme="minorHAnsi"/>
          <w:sz w:val="22"/>
          <w:szCs w:val="22"/>
        </w:rPr>
        <w:t xml:space="preserve">pożądanych głębokości </w:t>
      </w:r>
      <w:r w:rsidR="00BA4F46" w:rsidRPr="002E7968">
        <w:rPr>
          <w:rFonts w:asciiTheme="minorHAnsi" w:hAnsiTheme="minorHAnsi" w:cstheme="minorHAnsi"/>
          <w:sz w:val="22"/>
          <w:szCs w:val="22"/>
        </w:rPr>
        <w:t>wody na drodze wodnej w okresie żeglugowym</w:t>
      </w:r>
      <w:r w:rsidR="00F573D9" w:rsidRPr="002E7968">
        <w:rPr>
          <w:rFonts w:asciiTheme="minorHAnsi" w:hAnsiTheme="minorHAnsi" w:cstheme="minorHAnsi"/>
          <w:sz w:val="22"/>
          <w:szCs w:val="22"/>
        </w:rPr>
        <w:t>.</w:t>
      </w:r>
    </w:p>
    <w:p w14:paraId="3533E41D" w14:textId="1C44E31E" w:rsidR="006728DB" w:rsidRPr="002E7968" w:rsidRDefault="0033151E" w:rsidP="007D3DF2">
      <w:pPr>
        <w:pStyle w:val="Akapitzlist"/>
        <w:numPr>
          <w:ilvl w:val="0"/>
          <w:numId w:val="2"/>
        </w:numPr>
        <w:spacing w:before="0" w:after="160" w:line="259" w:lineRule="auto"/>
        <w:ind w:left="426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Zespół zbiorników, zmniejsza ryzyko </w:t>
      </w:r>
      <w:r w:rsidR="006728DB" w:rsidRPr="002E7968">
        <w:rPr>
          <w:rFonts w:asciiTheme="minorHAnsi" w:hAnsiTheme="minorHAnsi" w:cstheme="minorHAnsi"/>
          <w:sz w:val="22"/>
          <w:szCs w:val="22"/>
        </w:rPr>
        <w:t xml:space="preserve">powodziowe oraz </w:t>
      </w:r>
      <w:r>
        <w:rPr>
          <w:rFonts w:asciiTheme="minorHAnsi" w:hAnsiTheme="minorHAnsi" w:cstheme="minorHAnsi"/>
          <w:sz w:val="22"/>
          <w:szCs w:val="22"/>
        </w:rPr>
        <w:t xml:space="preserve">zwiększa </w:t>
      </w:r>
      <w:r w:rsidR="006728DB" w:rsidRPr="002E7968">
        <w:rPr>
          <w:rFonts w:asciiTheme="minorHAnsi" w:hAnsiTheme="minorHAnsi" w:cstheme="minorHAnsi"/>
          <w:sz w:val="22"/>
          <w:szCs w:val="22"/>
        </w:rPr>
        <w:t xml:space="preserve">możliwości </w:t>
      </w:r>
      <w:r>
        <w:rPr>
          <w:rFonts w:asciiTheme="minorHAnsi" w:hAnsiTheme="minorHAnsi" w:cstheme="minorHAnsi"/>
          <w:sz w:val="22"/>
          <w:szCs w:val="22"/>
        </w:rPr>
        <w:t xml:space="preserve">prowadzenia właściwej gospodarki wodnej w aspekcie </w:t>
      </w:r>
      <w:r w:rsidR="006728DB" w:rsidRPr="002E7968">
        <w:rPr>
          <w:rFonts w:asciiTheme="minorHAnsi" w:hAnsiTheme="minorHAnsi" w:cstheme="minorHAnsi"/>
          <w:sz w:val="22"/>
          <w:szCs w:val="22"/>
        </w:rPr>
        <w:t>zapobiegania skutkom suszy.</w:t>
      </w:r>
    </w:p>
    <w:p w14:paraId="5B891693" w14:textId="1DEB7499" w:rsidR="006728DB" w:rsidRPr="002E7968" w:rsidRDefault="0033151E" w:rsidP="007D3DF2">
      <w:pPr>
        <w:pStyle w:val="Akapitzlist"/>
        <w:numPr>
          <w:ilvl w:val="0"/>
          <w:numId w:val="2"/>
        </w:numPr>
        <w:spacing w:before="0" w:after="0" w:line="259" w:lineRule="auto"/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>Droga wodna wpłynie w znaczący sposób na r</w:t>
      </w:r>
      <w:r w:rsidR="006728DB" w:rsidRPr="002E7968">
        <w:rPr>
          <w:rFonts w:asciiTheme="minorHAnsi" w:hAnsiTheme="minorHAnsi" w:cstheme="minorHAnsi"/>
          <w:sz w:val="22"/>
          <w:szCs w:val="22"/>
        </w:rPr>
        <w:t xml:space="preserve">ozwój turystyki </w:t>
      </w:r>
      <w:r>
        <w:rPr>
          <w:rFonts w:asciiTheme="minorHAnsi" w:hAnsiTheme="minorHAnsi" w:cstheme="minorHAnsi"/>
          <w:sz w:val="22"/>
          <w:szCs w:val="22"/>
        </w:rPr>
        <w:t xml:space="preserve">wodnej </w:t>
      </w:r>
      <w:r w:rsidR="0007681C">
        <w:rPr>
          <w:rFonts w:asciiTheme="minorHAnsi" w:hAnsiTheme="minorHAnsi" w:cstheme="minorHAnsi"/>
          <w:sz w:val="22"/>
          <w:szCs w:val="22"/>
        </w:rPr>
        <w:t xml:space="preserve">oraz </w:t>
      </w:r>
      <w:r w:rsidR="00D51DA4">
        <w:rPr>
          <w:rFonts w:asciiTheme="minorHAnsi" w:hAnsiTheme="minorHAnsi" w:cstheme="minorHAnsi"/>
          <w:sz w:val="22"/>
          <w:szCs w:val="22"/>
        </w:rPr>
        <w:t>atrakcyjność żeglugi na szlakach jezior mazurskich</w:t>
      </w:r>
      <w:r w:rsidR="006728DB" w:rsidRPr="002E7968">
        <w:rPr>
          <w:rFonts w:asciiTheme="minorHAnsi" w:hAnsiTheme="minorHAnsi" w:cstheme="minorHAnsi"/>
          <w:sz w:val="22"/>
          <w:szCs w:val="22"/>
        </w:rPr>
        <w:t>.</w:t>
      </w:r>
    </w:p>
    <w:p w14:paraId="686D077B" w14:textId="77777777" w:rsidR="00C30F9F" w:rsidRPr="002E7968" w:rsidRDefault="00C30F9F" w:rsidP="00C30F9F">
      <w:pPr>
        <w:pStyle w:val="Akapitzlist"/>
        <w:spacing w:before="0" w:after="0" w:line="259" w:lineRule="auto"/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CA65B0D" w14:textId="4B6F23D0" w:rsidR="00C30F9F" w:rsidRPr="00CD049C" w:rsidRDefault="00C30F9F" w:rsidP="00C30F9F">
      <w:pPr>
        <w:spacing w:before="0" w:after="0" w:line="259" w:lineRule="auto"/>
        <w:ind w:left="66"/>
        <w:rPr>
          <w:rFonts w:asciiTheme="minorHAnsi" w:hAnsiTheme="minorHAnsi" w:cstheme="minorHAnsi"/>
          <w:sz w:val="22"/>
          <w:szCs w:val="22"/>
          <w:lang w:eastAsia="pl-PL"/>
        </w:rPr>
      </w:pPr>
      <w:r w:rsidRPr="00CD049C">
        <w:rPr>
          <w:rFonts w:asciiTheme="minorHAnsi" w:hAnsiTheme="minorHAnsi" w:cstheme="minorHAnsi"/>
          <w:b/>
          <w:bCs/>
          <w:sz w:val="22"/>
          <w:szCs w:val="22"/>
        </w:rPr>
        <w:t>Charakterystyka i uwarunkowania przedsięwzięcia</w:t>
      </w:r>
    </w:p>
    <w:p w14:paraId="5807BE11" w14:textId="24AD2EF8" w:rsidR="00B86A7A" w:rsidRPr="002E7968" w:rsidRDefault="00E40F0E" w:rsidP="00B86A7A">
      <w:pPr>
        <w:spacing w:before="0" w:after="0"/>
        <w:ind w:firstLine="567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Kraina </w:t>
      </w:r>
      <w:r w:rsidR="00423DFC" w:rsidRPr="002E7968">
        <w:rPr>
          <w:rFonts w:asciiTheme="minorHAnsi" w:hAnsiTheme="minorHAnsi" w:cstheme="minorHAnsi"/>
          <w:sz w:val="22"/>
          <w:szCs w:val="22"/>
          <w:lang w:eastAsia="pl-PL"/>
        </w:rPr>
        <w:t>Wielki</w:t>
      </w:r>
      <w:r>
        <w:rPr>
          <w:rFonts w:asciiTheme="minorHAnsi" w:hAnsiTheme="minorHAnsi" w:cstheme="minorHAnsi"/>
          <w:sz w:val="22"/>
          <w:szCs w:val="22"/>
          <w:lang w:eastAsia="pl-PL"/>
        </w:rPr>
        <w:t>ch</w:t>
      </w:r>
      <w:r w:rsidR="00423DFC" w:rsidRPr="002E7968">
        <w:rPr>
          <w:rFonts w:asciiTheme="minorHAnsi" w:hAnsiTheme="minorHAnsi" w:cstheme="minorHAnsi"/>
          <w:sz w:val="22"/>
          <w:szCs w:val="22"/>
          <w:lang w:eastAsia="pl-PL"/>
        </w:rPr>
        <w:t xml:space="preserve"> Jezior Mazurski</w:t>
      </w:r>
      <w:r>
        <w:rPr>
          <w:rFonts w:asciiTheme="minorHAnsi" w:hAnsiTheme="minorHAnsi" w:cstheme="minorHAnsi"/>
          <w:sz w:val="22"/>
          <w:szCs w:val="22"/>
          <w:lang w:eastAsia="pl-PL"/>
        </w:rPr>
        <w:t>ch</w:t>
      </w:r>
      <w:r w:rsidR="00423DFC" w:rsidRPr="002E7968">
        <w:rPr>
          <w:rFonts w:asciiTheme="minorHAnsi" w:hAnsiTheme="minorHAnsi" w:cstheme="minorHAnsi"/>
          <w:sz w:val="22"/>
          <w:szCs w:val="22"/>
        </w:rPr>
        <w:t xml:space="preserve"> (WJM) </w:t>
      </w:r>
      <w:r>
        <w:rPr>
          <w:rFonts w:asciiTheme="minorHAnsi" w:hAnsiTheme="minorHAnsi" w:cstheme="minorHAnsi"/>
          <w:sz w:val="22"/>
          <w:szCs w:val="22"/>
        </w:rPr>
        <w:t>jest</w:t>
      </w:r>
      <w:r w:rsidR="00423DFC" w:rsidRPr="002E79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środkową </w:t>
      </w:r>
      <w:r w:rsidR="00423DFC" w:rsidRPr="002E7968">
        <w:rPr>
          <w:rFonts w:asciiTheme="minorHAnsi" w:hAnsiTheme="minorHAnsi" w:cstheme="minorHAnsi"/>
          <w:sz w:val="22"/>
          <w:szCs w:val="22"/>
        </w:rPr>
        <w:t xml:space="preserve">częścią </w:t>
      </w:r>
      <w:r w:rsidR="00423DFC" w:rsidRPr="002E7968">
        <w:rPr>
          <w:rFonts w:asciiTheme="minorHAnsi" w:hAnsiTheme="minorHAnsi" w:cstheme="minorHAnsi"/>
          <w:sz w:val="22"/>
          <w:szCs w:val="22"/>
          <w:lang w:bidi="pl-PL"/>
        </w:rPr>
        <w:t>Pojezierza Mazurskiego i charakteryzuj</w:t>
      </w:r>
      <w:r>
        <w:rPr>
          <w:rFonts w:asciiTheme="minorHAnsi" w:hAnsiTheme="minorHAnsi" w:cstheme="minorHAnsi"/>
          <w:sz w:val="22"/>
          <w:szCs w:val="22"/>
          <w:lang w:bidi="pl-PL"/>
        </w:rPr>
        <w:t>e</w:t>
      </w:r>
      <w:r w:rsidR="00423DFC" w:rsidRPr="002E7968">
        <w:rPr>
          <w:rFonts w:asciiTheme="minorHAnsi" w:hAnsiTheme="minorHAnsi" w:cstheme="minorHAnsi"/>
          <w:sz w:val="22"/>
          <w:szCs w:val="22"/>
          <w:lang w:bidi="pl-PL"/>
        </w:rPr>
        <w:t xml:space="preserve"> się </w:t>
      </w:r>
      <w:r w:rsidR="00423DFC" w:rsidRPr="002E7968">
        <w:rPr>
          <w:rFonts w:asciiTheme="minorHAnsi" w:hAnsiTheme="minorHAnsi" w:cstheme="minorHAnsi"/>
          <w:sz w:val="22"/>
          <w:szCs w:val="22"/>
          <w:lang w:eastAsia="pl-PL"/>
        </w:rPr>
        <w:t>wysoki</w:t>
      </w:r>
      <w:r w:rsidR="00423DFC" w:rsidRPr="002E7968">
        <w:rPr>
          <w:rFonts w:asciiTheme="minorHAnsi" w:hAnsiTheme="minorHAnsi" w:cstheme="minorHAnsi"/>
          <w:sz w:val="22"/>
          <w:szCs w:val="22"/>
        </w:rPr>
        <w:t>mi</w:t>
      </w:r>
      <w:r w:rsidR="00423DFC" w:rsidRPr="002E7968">
        <w:rPr>
          <w:rFonts w:asciiTheme="minorHAnsi" w:hAnsiTheme="minorHAnsi" w:cstheme="minorHAnsi"/>
          <w:sz w:val="22"/>
          <w:szCs w:val="22"/>
          <w:lang w:eastAsia="pl-PL"/>
        </w:rPr>
        <w:t xml:space="preserve"> walora</w:t>
      </w:r>
      <w:r w:rsidR="00423DFC" w:rsidRPr="002E7968">
        <w:rPr>
          <w:rFonts w:asciiTheme="minorHAnsi" w:hAnsiTheme="minorHAnsi" w:cstheme="minorHAnsi"/>
          <w:sz w:val="22"/>
          <w:szCs w:val="22"/>
        </w:rPr>
        <w:t>mi</w:t>
      </w:r>
      <w:r w:rsidR="00423DFC" w:rsidRPr="002E7968">
        <w:rPr>
          <w:rFonts w:asciiTheme="minorHAnsi" w:hAnsiTheme="minorHAnsi" w:cstheme="minorHAnsi"/>
          <w:sz w:val="22"/>
          <w:szCs w:val="22"/>
          <w:lang w:eastAsia="pl-PL"/>
        </w:rPr>
        <w:t xml:space="preserve"> przyrodniczy</w:t>
      </w:r>
      <w:r w:rsidR="00423DFC" w:rsidRPr="002E7968">
        <w:rPr>
          <w:rFonts w:asciiTheme="minorHAnsi" w:hAnsiTheme="minorHAnsi" w:cstheme="minorHAnsi"/>
          <w:sz w:val="22"/>
          <w:szCs w:val="22"/>
        </w:rPr>
        <w:t>mi</w:t>
      </w:r>
      <w:r w:rsidR="00423DFC" w:rsidRPr="002E7968">
        <w:rPr>
          <w:rFonts w:asciiTheme="minorHAnsi" w:hAnsiTheme="minorHAnsi" w:cstheme="minorHAnsi"/>
          <w:sz w:val="22"/>
          <w:szCs w:val="22"/>
          <w:lang w:eastAsia="pl-PL"/>
        </w:rPr>
        <w:t xml:space="preserve"> i rekreacyjny</w:t>
      </w:r>
      <w:r w:rsidR="00423DFC" w:rsidRPr="002E7968">
        <w:rPr>
          <w:rFonts w:asciiTheme="minorHAnsi" w:hAnsiTheme="minorHAnsi" w:cstheme="minorHAnsi"/>
          <w:sz w:val="22"/>
          <w:szCs w:val="22"/>
        </w:rPr>
        <w:t>mi</w:t>
      </w:r>
      <w:r w:rsidR="00423DFC" w:rsidRPr="002E7968">
        <w:rPr>
          <w:rFonts w:asciiTheme="minorHAnsi" w:hAnsiTheme="minorHAnsi" w:cstheme="minorHAnsi"/>
          <w:sz w:val="22"/>
          <w:szCs w:val="22"/>
          <w:lang w:bidi="pl-PL"/>
        </w:rPr>
        <w:t xml:space="preserve">. </w:t>
      </w:r>
      <w:r w:rsidR="00423DFC" w:rsidRPr="002E7968">
        <w:rPr>
          <w:rFonts w:asciiTheme="minorHAnsi" w:hAnsiTheme="minorHAnsi" w:cstheme="minorHAnsi"/>
          <w:sz w:val="22"/>
          <w:szCs w:val="22"/>
          <w:lang w:eastAsia="pl-PL"/>
        </w:rPr>
        <w:t xml:space="preserve">Dwanaście głównych jezior, połączonych rzekami i kanałami, tworzy </w:t>
      </w:r>
      <w:r w:rsidR="00172CA1">
        <w:rPr>
          <w:rFonts w:asciiTheme="minorHAnsi" w:hAnsiTheme="minorHAnsi" w:cstheme="minorHAnsi"/>
          <w:sz w:val="22"/>
          <w:szCs w:val="22"/>
          <w:lang w:eastAsia="pl-PL"/>
        </w:rPr>
        <w:t xml:space="preserve">spójny ciąg hydrograficzny - zwany </w:t>
      </w:r>
      <w:r w:rsidR="00423DFC" w:rsidRPr="00172CA1">
        <w:rPr>
          <w:rFonts w:asciiTheme="minorHAnsi" w:hAnsiTheme="minorHAnsi" w:cstheme="minorHAnsi"/>
          <w:sz w:val="22"/>
          <w:szCs w:val="22"/>
          <w:lang w:eastAsia="pl-PL"/>
        </w:rPr>
        <w:t>System</w:t>
      </w:r>
      <w:r w:rsidR="00172CA1">
        <w:rPr>
          <w:rFonts w:asciiTheme="minorHAnsi" w:hAnsiTheme="minorHAnsi" w:cstheme="minorHAnsi"/>
          <w:sz w:val="22"/>
          <w:szCs w:val="22"/>
          <w:lang w:eastAsia="pl-PL"/>
        </w:rPr>
        <w:t>em</w:t>
      </w:r>
      <w:r w:rsidR="00423DFC" w:rsidRPr="002E7968">
        <w:rPr>
          <w:rFonts w:asciiTheme="minorHAnsi" w:hAnsiTheme="minorHAnsi" w:cstheme="minorHAnsi"/>
          <w:sz w:val="22"/>
          <w:szCs w:val="22"/>
          <w:lang w:eastAsia="pl-PL"/>
        </w:rPr>
        <w:t xml:space="preserve"> Wielkich Jezior Mazurskich. </w:t>
      </w:r>
      <w:r w:rsidR="00172CA1">
        <w:rPr>
          <w:rFonts w:asciiTheme="minorHAnsi" w:hAnsiTheme="minorHAnsi" w:cstheme="minorHAnsi"/>
          <w:sz w:val="22"/>
          <w:szCs w:val="22"/>
          <w:lang w:eastAsia="pl-PL"/>
        </w:rPr>
        <w:t>Początkiem ciągu jezior tworzących „system</w:t>
      </w:r>
      <w:r w:rsidR="004D1895">
        <w:rPr>
          <w:rFonts w:asciiTheme="minorHAnsi" w:hAnsiTheme="minorHAnsi" w:cstheme="minorHAnsi"/>
          <w:sz w:val="22"/>
          <w:szCs w:val="22"/>
          <w:lang w:eastAsia="pl-PL"/>
        </w:rPr>
        <w:t xml:space="preserve"> hydrograficzny</w:t>
      </w:r>
      <w:r w:rsidR="00172CA1">
        <w:rPr>
          <w:rFonts w:asciiTheme="minorHAnsi" w:hAnsiTheme="minorHAnsi" w:cstheme="minorHAnsi"/>
          <w:sz w:val="22"/>
          <w:szCs w:val="22"/>
          <w:lang w:eastAsia="pl-PL"/>
        </w:rPr>
        <w:t xml:space="preserve">” są jeziora Nidzkie i Roś, znajdujące się w południowej części Krainy Wielkich Jezior Mazurskich, natomiast w części północnej znajdują się jeziora: Mamry, </w:t>
      </w:r>
      <w:proofErr w:type="spellStart"/>
      <w:r w:rsidR="00172CA1">
        <w:rPr>
          <w:rFonts w:asciiTheme="minorHAnsi" w:hAnsiTheme="minorHAnsi" w:cstheme="minorHAnsi"/>
          <w:sz w:val="22"/>
          <w:szCs w:val="22"/>
          <w:lang w:eastAsia="pl-PL"/>
        </w:rPr>
        <w:t>Święcajty</w:t>
      </w:r>
      <w:proofErr w:type="spellEnd"/>
      <w:r w:rsidR="00172CA1">
        <w:rPr>
          <w:rFonts w:asciiTheme="minorHAnsi" w:hAnsiTheme="minorHAnsi" w:cstheme="minorHAnsi"/>
          <w:sz w:val="22"/>
          <w:szCs w:val="22"/>
          <w:lang w:eastAsia="pl-PL"/>
        </w:rPr>
        <w:t xml:space="preserve"> i </w:t>
      </w:r>
      <w:proofErr w:type="spellStart"/>
      <w:r w:rsidR="00172CA1">
        <w:rPr>
          <w:rFonts w:asciiTheme="minorHAnsi" w:hAnsiTheme="minorHAnsi" w:cstheme="minorHAnsi"/>
          <w:sz w:val="22"/>
          <w:szCs w:val="22"/>
          <w:lang w:eastAsia="pl-PL"/>
        </w:rPr>
        <w:t>Stręgiel</w:t>
      </w:r>
      <w:proofErr w:type="spellEnd"/>
      <w:r w:rsidR="00172CA1">
        <w:rPr>
          <w:rFonts w:asciiTheme="minorHAnsi" w:hAnsiTheme="minorHAnsi" w:cstheme="minorHAnsi"/>
          <w:sz w:val="22"/>
          <w:szCs w:val="22"/>
          <w:lang w:eastAsia="pl-PL"/>
        </w:rPr>
        <w:t xml:space="preserve">.  </w:t>
      </w:r>
      <w:r w:rsidR="0020455C">
        <w:rPr>
          <w:rFonts w:asciiTheme="minorHAnsi" w:hAnsiTheme="minorHAnsi" w:cstheme="minorHAnsi"/>
          <w:sz w:val="22"/>
          <w:szCs w:val="22"/>
          <w:lang w:eastAsia="pl-PL"/>
        </w:rPr>
        <w:t xml:space="preserve">Głównymi ośrodkami turystycznymi </w:t>
      </w:r>
      <w:r w:rsidR="00830921">
        <w:rPr>
          <w:rFonts w:asciiTheme="minorHAnsi" w:hAnsiTheme="minorHAnsi" w:cstheme="minorHAnsi"/>
          <w:sz w:val="22"/>
          <w:szCs w:val="22"/>
          <w:lang w:eastAsia="pl-PL"/>
        </w:rPr>
        <w:t xml:space="preserve">w części południowej są miejscowości Karwica, Ruciane Nida i Pisz, natomiast w części północnej – Węgorzewo. </w:t>
      </w:r>
      <w:r w:rsidR="00172CA1">
        <w:rPr>
          <w:rFonts w:asciiTheme="minorHAnsi" w:hAnsiTheme="minorHAnsi" w:cstheme="minorHAnsi"/>
          <w:sz w:val="22"/>
          <w:szCs w:val="22"/>
          <w:lang w:eastAsia="pl-PL"/>
        </w:rPr>
        <w:t>Połączone ze sobą jeziora tworz</w:t>
      </w:r>
      <w:r w:rsidR="0020455C">
        <w:rPr>
          <w:rFonts w:asciiTheme="minorHAnsi" w:hAnsiTheme="minorHAnsi" w:cstheme="minorHAnsi"/>
          <w:sz w:val="22"/>
          <w:szCs w:val="22"/>
          <w:lang w:eastAsia="pl-PL"/>
        </w:rPr>
        <w:t>ą</w:t>
      </w:r>
      <w:r w:rsidR="00830921">
        <w:rPr>
          <w:rFonts w:asciiTheme="minorHAnsi" w:hAnsiTheme="minorHAnsi" w:cstheme="minorHAnsi"/>
          <w:sz w:val="22"/>
          <w:szCs w:val="22"/>
          <w:lang w:eastAsia="pl-PL"/>
        </w:rPr>
        <w:t>ce SWJM</w:t>
      </w:r>
      <w:r w:rsidR="00172CA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830921">
        <w:rPr>
          <w:rFonts w:asciiTheme="minorHAnsi" w:hAnsiTheme="minorHAnsi" w:cstheme="minorHAnsi"/>
          <w:sz w:val="22"/>
          <w:szCs w:val="22"/>
          <w:lang w:eastAsia="pl-PL"/>
        </w:rPr>
        <w:t xml:space="preserve">są </w:t>
      </w:r>
      <w:r w:rsidR="00423DFC" w:rsidRPr="002E7968">
        <w:rPr>
          <w:rFonts w:asciiTheme="minorHAnsi" w:hAnsiTheme="minorHAnsi" w:cstheme="minorHAnsi"/>
          <w:sz w:val="22"/>
          <w:szCs w:val="22"/>
          <w:lang w:bidi="pl-PL"/>
        </w:rPr>
        <w:t>obszarem z największymi zasobami wód po</w:t>
      </w:r>
      <w:r w:rsidR="00423DFC" w:rsidRPr="002E7968">
        <w:rPr>
          <w:rFonts w:asciiTheme="minorHAnsi" w:hAnsiTheme="minorHAnsi" w:cstheme="minorHAnsi"/>
          <w:sz w:val="22"/>
          <w:szCs w:val="22"/>
          <w:lang w:bidi="pl-PL"/>
        </w:rPr>
        <w:softHyphen/>
        <w:t xml:space="preserve">wierzchniowych w Polsce w którym prowadzona jest zintegrowana gospodarka wodą. </w:t>
      </w:r>
      <w:r w:rsidR="00830921">
        <w:rPr>
          <w:rFonts w:asciiTheme="minorHAnsi" w:hAnsiTheme="minorHAnsi" w:cstheme="minorHAnsi"/>
          <w:sz w:val="22"/>
          <w:szCs w:val="22"/>
          <w:lang w:bidi="pl-PL"/>
        </w:rPr>
        <w:t xml:space="preserve">Jeziora Mazurskie są pogrupowane w zespoły, skupiające jeziora o podobnych cechach lub charakteryzujące się podobnym pochodzeniem. </w:t>
      </w:r>
      <w:r w:rsidR="00B86A7A" w:rsidRPr="002E7968">
        <w:rPr>
          <w:rFonts w:asciiTheme="minorHAnsi" w:hAnsiTheme="minorHAnsi" w:cstheme="minorHAnsi"/>
          <w:sz w:val="22"/>
          <w:szCs w:val="22"/>
        </w:rPr>
        <w:t xml:space="preserve">System Wielkich Jezior Mazurskich posiada bardzo duży potencjał retencjonowania nadmiarowej wody pozimowej i po </w:t>
      </w:r>
      <w:r w:rsidR="00B86A7A">
        <w:rPr>
          <w:rFonts w:asciiTheme="minorHAnsi" w:hAnsiTheme="minorHAnsi" w:cstheme="minorHAnsi"/>
          <w:sz w:val="22"/>
          <w:szCs w:val="22"/>
        </w:rPr>
        <w:t>intensywnych</w:t>
      </w:r>
      <w:r w:rsidR="00B86A7A" w:rsidRPr="002E7968">
        <w:rPr>
          <w:rFonts w:asciiTheme="minorHAnsi" w:hAnsiTheme="minorHAnsi" w:cstheme="minorHAnsi"/>
          <w:sz w:val="22"/>
          <w:szCs w:val="22"/>
        </w:rPr>
        <w:t xml:space="preserve"> opadach atmosferycznych. </w:t>
      </w:r>
      <w:r w:rsidR="003D06AB">
        <w:rPr>
          <w:rFonts w:asciiTheme="minorHAnsi" w:hAnsiTheme="minorHAnsi" w:cstheme="minorHAnsi"/>
          <w:sz w:val="22"/>
          <w:szCs w:val="22"/>
        </w:rPr>
        <w:t xml:space="preserve">Połączone ze sobą </w:t>
      </w:r>
      <w:r w:rsidR="00B86A7A" w:rsidRPr="002E7968">
        <w:rPr>
          <w:rFonts w:asciiTheme="minorHAnsi" w:hAnsiTheme="minorHAnsi" w:cstheme="minorHAnsi"/>
          <w:sz w:val="22"/>
          <w:szCs w:val="22"/>
        </w:rPr>
        <w:t xml:space="preserve">jeziora </w:t>
      </w:r>
      <w:r w:rsidR="003D06AB">
        <w:rPr>
          <w:rFonts w:asciiTheme="minorHAnsi" w:hAnsiTheme="minorHAnsi" w:cstheme="minorHAnsi"/>
          <w:sz w:val="22"/>
          <w:szCs w:val="22"/>
        </w:rPr>
        <w:t>u</w:t>
      </w:r>
      <w:r w:rsidR="00B86A7A" w:rsidRPr="002E7968">
        <w:rPr>
          <w:rFonts w:asciiTheme="minorHAnsi" w:hAnsiTheme="minorHAnsi" w:cstheme="minorHAnsi"/>
          <w:sz w:val="22"/>
          <w:szCs w:val="22"/>
        </w:rPr>
        <w:t>możliw</w:t>
      </w:r>
      <w:r w:rsidR="003D06AB">
        <w:rPr>
          <w:rFonts w:asciiTheme="minorHAnsi" w:hAnsiTheme="minorHAnsi" w:cstheme="minorHAnsi"/>
          <w:sz w:val="22"/>
          <w:szCs w:val="22"/>
        </w:rPr>
        <w:t xml:space="preserve">iają </w:t>
      </w:r>
      <w:r w:rsidR="00B86A7A" w:rsidRPr="002E7968">
        <w:rPr>
          <w:rFonts w:asciiTheme="minorHAnsi" w:hAnsiTheme="minorHAnsi" w:cstheme="minorHAnsi"/>
          <w:sz w:val="22"/>
          <w:szCs w:val="22"/>
        </w:rPr>
        <w:t>utworzeni</w:t>
      </w:r>
      <w:r w:rsidR="003D06AB">
        <w:rPr>
          <w:rFonts w:asciiTheme="minorHAnsi" w:hAnsiTheme="minorHAnsi" w:cstheme="minorHAnsi"/>
          <w:sz w:val="22"/>
          <w:szCs w:val="22"/>
        </w:rPr>
        <w:t>e</w:t>
      </w:r>
      <w:r w:rsidR="00B86A7A" w:rsidRPr="002E7968">
        <w:rPr>
          <w:rFonts w:asciiTheme="minorHAnsi" w:hAnsiTheme="minorHAnsi" w:cstheme="minorHAnsi"/>
          <w:sz w:val="22"/>
          <w:szCs w:val="22"/>
        </w:rPr>
        <w:t xml:space="preserve"> dużej rezerwy </w:t>
      </w:r>
      <w:r w:rsidR="003D06AB">
        <w:rPr>
          <w:rFonts w:asciiTheme="minorHAnsi" w:hAnsiTheme="minorHAnsi" w:cstheme="minorHAnsi"/>
          <w:sz w:val="22"/>
          <w:szCs w:val="22"/>
        </w:rPr>
        <w:t xml:space="preserve">wolnej objętości w której można </w:t>
      </w:r>
      <w:r w:rsidR="00B86A7A" w:rsidRPr="002E7968">
        <w:rPr>
          <w:rFonts w:asciiTheme="minorHAnsi" w:hAnsiTheme="minorHAnsi" w:cstheme="minorHAnsi"/>
          <w:sz w:val="22"/>
          <w:szCs w:val="22"/>
        </w:rPr>
        <w:t>zatrzyma</w:t>
      </w:r>
      <w:r w:rsidR="003D06AB">
        <w:rPr>
          <w:rFonts w:asciiTheme="minorHAnsi" w:hAnsiTheme="minorHAnsi" w:cstheme="minorHAnsi"/>
          <w:sz w:val="22"/>
          <w:szCs w:val="22"/>
        </w:rPr>
        <w:t>ć</w:t>
      </w:r>
      <w:r w:rsidR="00B86A7A" w:rsidRPr="002E7968">
        <w:rPr>
          <w:rFonts w:asciiTheme="minorHAnsi" w:hAnsiTheme="minorHAnsi" w:cstheme="minorHAnsi"/>
          <w:sz w:val="22"/>
          <w:szCs w:val="22"/>
        </w:rPr>
        <w:t xml:space="preserve"> wiosenn</w:t>
      </w:r>
      <w:r w:rsidR="003D06AB">
        <w:rPr>
          <w:rFonts w:asciiTheme="minorHAnsi" w:hAnsiTheme="minorHAnsi" w:cstheme="minorHAnsi"/>
          <w:sz w:val="22"/>
          <w:szCs w:val="22"/>
        </w:rPr>
        <w:t>e</w:t>
      </w:r>
      <w:r w:rsidR="00B86A7A" w:rsidRPr="002E7968">
        <w:rPr>
          <w:rFonts w:asciiTheme="minorHAnsi" w:hAnsiTheme="minorHAnsi" w:cstheme="minorHAnsi"/>
          <w:sz w:val="22"/>
          <w:szCs w:val="22"/>
        </w:rPr>
        <w:t xml:space="preserve"> wezbra</w:t>
      </w:r>
      <w:r w:rsidR="003D06AB">
        <w:rPr>
          <w:rFonts w:asciiTheme="minorHAnsi" w:hAnsiTheme="minorHAnsi" w:cstheme="minorHAnsi"/>
          <w:sz w:val="22"/>
          <w:szCs w:val="22"/>
        </w:rPr>
        <w:t>nia</w:t>
      </w:r>
      <w:r w:rsidR="00B86A7A" w:rsidRPr="002E7968">
        <w:rPr>
          <w:rFonts w:asciiTheme="minorHAnsi" w:hAnsiTheme="minorHAnsi" w:cstheme="minorHAnsi"/>
          <w:sz w:val="22"/>
          <w:szCs w:val="22"/>
        </w:rPr>
        <w:t xml:space="preserve"> kulminacyjn</w:t>
      </w:r>
      <w:r w:rsidR="003D06AB">
        <w:rPr>
          <w:rFonts w:asciiTheme="minorHAnsi" w:hAnsiTheme="minorHAnsi" w:cstheme="minorHAnsi"/>
          <w:sz w:val="22"/>
          <w:szCs w:val="22"/>
        </w:rPr>
        <w:t xml:space="preserve">e, i po dużych opadach atmosferycznych, tworząc znaczące zapasy wody dyspozycyjnej. </w:t>
      </w:r>
      <w:r w:rsidR="00B736E9">
        <w:rPr>
          <w:rFonts w:asciiTheme="minorHAnsi" w:hAnsiTheme="minorHAnsi" w:cstheme="minorHAnsi"/>
          <w:sz w:val="22"/>
          <w:szCs w:val="22"/>
        </w:rPr>
        <w:t xml:space="preserve">Zasoby te można wykorzystać </w:t>
      </w:r>
      <w:r w:rsidR="00B86A7A" w:rsidRPr="002E7968">
        <w:rPr>
          <w:rFonts w:asciiTheme="minorHAnsi" w:hAnsiTheme="minorHAnsi" w:cstheme="minorHAnsi"/>
          <w:sz w:val="22"/>
          <w:szCs w:val="22"/>
        </w:rPr>
        <w:t xml:space="preserve">w okresie niżówek letnich, </w:t>
      </w:r>
      <w:r w:rsidR="007E5250">
        <w:rPr>
          <w:rFonts w:asciiTheme="minorHAnsi" w:hAnsiTheme="minorHAnsi" w:cstheme="minorHAnsi"/>
          <w:sz w:val="22"/>
          <w:szCs w:val="22"/>
        </w:rPr>
        <w:t xml:space="preserve">do </w:t>
      </w:r>
      <w:r w:rsidR="00B86A7A" w:rsidRPr="002E7968">
        <w:rPr>
          <w:rFonts w:asciiTheme="minorHAnsi" w:hAnsiTheme="minorHAnsi" w:cstheme="minorHAnsi"/>
          <w:sz w:val="22"/>
          <w:szCs w:val="22"/>
        </w:rPr>
        <w:t>utrzymani</w:t>
      </w:r>
      <w:r w:rsidR="007E5250">
        <w:rPr>
          <w:rFonts w:asciiTheme="minorHAnsi" w:hAnsiTheme="minorHAnsi" w:cstheme="minorHAnsi"/>
          <w:sz w:val="22"/>
          <w:szCs w:val="22"/>
        </w:rPr>
        <w:t>a</w:t>
      </w:r>
      <w:r w:rsidR="00B86A7A" w:rsidRPr="002E7968">
        <w:rPr>
          <w:rFonts w:asciiTheme="minorHAnsi" w:hAnsiTheme="minorHAnsi" w:cstheme="minorHAnsi"/>
          <w:sz w:val="22"/>
          <w:szCs w:val="22"/>
        </w:rPr>
        <w:t xml:space="preserve"> wymaganych stanów wody na drodze wodnej w sezonie żeglugowym. </w:t>
      </w:r>
    </w:p>
    <w:p w14:paraId="516D2743" w14:textId="65663563" w:rsidR="00D224C5" w:rsidRPr="002E7968" w:rsidRDefault="004D1895" w:rsidP="00B87E18">
      <w:pPr>
        <w:spacing w:before="0" w:after="0"/>
        <w:ind w:firstLine="567"/>
        <w:rPr>
          <w:rFonts w:asciiTheme="minorHAnsi" w:hAnsiTheme="minorHAnsi" w:cstheme="minorHAnsi"/>
          <w:sz w:val="22"/>
          <w:szCs w:val="22"/>
          <w:lang w:bidi="pl-PL"/>
        </w:rPr>
      </w:pPr>
      <w:r>
        <w:rPr>
          <w:rFonts w:asciiTheme="minorHAnsi" w:hAnsiTheme="minorHAnsi" w:cstheme="minorHAnsi"/>
          <w:sz w:val="22"/>
          <w:szCs w:val="22"/>
          <w:lang w:bidi="pl-PL"/>
        </w:rPr>
        <w:t xml:space="preserve">Szlaki żeglugowe Jezior Mazurskich </w:t>
      </w:r>
      <w:r w:rsidR="00D224C5" w:rsidRPr="002E7968">
        <w:rPr>
          <w:rFonts w:asciiTheme="minorHAnsi" w:hAnsiTheme="minorHAnsi" w:cstheme="minorHAnsi"/>
          <w:sz w:val="22"/>
          <w:szCs w:val="22"/>
          <w:lang w:bidi="pl-PL"/>
        </w:rPr>
        <w:t xml:space="preserve">można rozbudować i uatrakcyjnić, tworząc nowy element w postaci „Pętli Mazurskiej”. </w:t>
      </w:r>
      <w:r w:rsidR="008919D2">
        <w:rPr>
          <w:rFonts w:asciiTheme="minorHAnsi" w:hAnsiTheme="minorHAnsi" w:cstheme="minorHAnsi"/>
          <w:sz w:val="22"/>
          <w:szCs w:val="22"/>
          <w:lang w:bidi="pl-PL"/>
        </w:rPr>
        <w:t>Wniesie ona nowy e</w:t>
      </w:r>
      <w:r w:rsidR="00D224C5" w:rsidRPr="002E7968">
        <w:rPr>
          <w:rFonts w:asciiTheme="minorHAnsi" w:hAnsiTheme="minorHAnsi" w:cstheme="minorHAnsi"/>
          <w:sz w:val="22"/>
          <w:szCs w:val="22"/>
          <w:lang w:bidi="pl-PL"/>
        </w:rPr>
        <w:t xml:space="preserve">lementem </w:t>
      </w:r>
      <w:r w:rsidR="008919D2">
        <w:rPr>
          <w:rFonts w:asciiTheme="minorHAnsi" w:hAnsiTheme="minorHAnsi" w:cstheme="minorHAnsi"/>
          <w:sz w:val="22"/>
          <w:szCs w:val="22"/>
          <w:lang w:bidi="pl-PL"/>
        </w:rPr>
        <w:t xml:space="preserve">do </w:t>
      </w:r>
      <w:r w:rsidR="004B3764">
        <w:rPr>
          <w:rFonts w:asciiTheme="minorHAnsi" w:hAnsiTheme="minorHAnsi" w:cstheme="minorHAnsi"/>
          <w:sz w:val="22"/>
          <w:szCs w:val="22"/>
          <w:lang w:bidi="pl-PL"/>
        </w:rPr>
        <w:t xml:space="preserve">funkcjonującej obecnie </w:t>
      </w:r>
      <w:r w:rsidR="008919D2">
        <w:rPr>
          <w:rFonts w:asciiTheme="minorHAnsi" w:hAnsiTheme="minorHAnsi" w:cstheme="minorHAnsi"/>
          <w:sz w:val="22"/>
          <w:szCs w:val="22"/>
          <w:lang w:bidi="pl-PL"/>
        </w:rPr>
        <w:t xml:space="preserve">żeglugi w postaci pierścieniowego układu jezior, umożliwiającego </w:t>
      </w:r>
      <w:r w:rsidR="00331FA3">
        <w:rPr>
          <w:rFonts w:asciiTheme="minorHAnsi" w:hAnsiTheme="minorHAnsi" w:cstheme="minorHAnsi"/>
          <w:sz w:val="22"/>
          <w:szCs w:val="22"/>
          <w:lang w:bidi="pl-PL"/>
        </w:rPr>
        <w:t>organizację wielodniowych rejsów kończących się w miejscu wypłynięcia</w:t>
      </w:r>
      <w:r w:rsidR="004362CF">
        <w:rPr>
          <w:rFonts w:asciiTheme="minorHAnsi" w:hAnsiTheme="minorHAnsi" w:cstheme="minorHAnsi"/>
          <w:sz w:val="22"/>
          <w:szCs w:val="22"/>
          <w:lang w:bidi="pl-PL"/>
        </w:rPr>
        <w:t xml:space="preserve"> – jezioro Niegocin</w:t>
      </w:r>
      <w:r w:rsidR="00331FA3">
        <w:rPr>
          <w:rFonts w:asciiTheme="minorHAnsi" w:hAnsiTheme="minorHAnsi" w:cstheme="minorHAnsi"/>
          <w:sz w:val="22"/>
          <w:szCs w:val="22"/>
          <w:lang w:bidi="pl-PL"/>
        </w:rPr>
        <w:t>.</w:t>
      </w:r>
      <w:r w:rsidR="009B3729">
        <w:rPr>
          <w:rFonts w:asciiTheme="minorHAnsi" w:hAnsiTheme="minorHAnsi" w:cstheme="minorHAnsi"/>
          <w:sz w:val="22"/>
          <w:szCs w:val="22"/>
          <w:lang w:bidi="pl-PL"/>
        </w:rPr>
        <w:t xml:space="preserve"> </w:t>
      </w:r>
      <w:r w:rsidR="00783926" w:rsidRPr="002E7968">
        <w:rPr>
          <w:rFonts w:asciiTheme="minorHAnsi" w:hAnsiTheme="minorHAnsi" w:cstheme="minorHAnsi"/>
          <w:sz w:val="22"/>
          <w:szCs w:val="22"/>
          <w:lang w:bidi="pl-PL"/>
        </w:rPr>
        <w:t xml:space="preserve">Istnieje szereg możliwości wyznaczenia przebiegu trasy </w:t>
      </w:r>
      <w:r w:rsidR="00B12373">
        <w:rPr>
          <w:rFonts w:asciiTheme="minorHAnsi" w:hAnsiTheme="minorHAnsi" w:cstheme="minorHAnsi"/>
          <w:sz w:val="22"/>
          <w:szCs w:val="22"/>
          <w:lang w:bidi="pl-PL"/>
        </w:rPr>
        <w:t>Pętli Mazurskiej</w:t>
      </w:r>
      <w:r w:rsidR="00783926" w:rsidRPr="002E7968">
        <w:rPr>
          <w:rFonts w:asciiTheme="minorHAnsi" w:hAnsiTheme="minorHAnsi" w:cstheme="minorHAnsi"/>
          <w:sz w:val="22"/>
          <w:szCs w:val="22"/>
          <w:lang w:bidi="pl-PL"/>
        </w:rPr>
        <w:t xml:space="preserve">, z których trzeba wybrać rozwiązanie optymalne - w aspekcie środowiskowym, turystycznym oraz funkcjonalnym. </w:t>
      </w:r>
      <w:r w:rsidR="004362CF">
        <w:rPr>
          <w:rFonts w:asciiTheme="minorHAnsi" w:hAnsiTheme="minorHAnsi" w:cstheme="minorHAnsi"/>
          <w:sz w:val="22"/>
          <w:szCs w:val="22"/>
          <w:lang w:bidi="pl-PL"/>
        </w:rPr>
        <w:t>Warianty te różnicują się szczególnie na odcinku pomiędzy jezior</w:t>
      </w:r>
      <w:r w:rsidR="0049147B">
        <w:rPr>
          <w:rFonts w:asciiTheme="minorHAnsi" w:hAnsiTheme="minorHAnsi" w:cstheme="minorHAnsi"/>
          <w:sz w:val="22"/>
          <w:szCs w:val="22"/>
          <w:lang w:bidi="pl-PL"/>
        </w:rPr>
        <w:t>ami</w:t>
      </w:r>
      <w:r w:rsidR="004362CF">
        <w:rPr>
          <w:rFonts w:asciiTheme="minorHAnsi" w:hAnsiTheme="minorHAnsi" w:cstheme="minorHAnsi"/>
          <w:sz w:val="22"/>
          <w:szCs w:val="22"/>
          <w:lang w:bidi="pl-PL"/>
        </w:rPr>
        <w:t xml:space="preserve"> </w:t>
      </w:r>
      <w:proofErr w:type="spellStart"/>
      <w:r w:rsidR="004362CF">
        <w:rPr>
          <w:rFonts w:asciiTheme="minorHAnsi" w:hAnsiTheme="minorHAnsi" w:cstheme="minorHAnsi"/>
          <w:sz w:val="22"/>
          <w:szCs w:val="22"/>
          <w:lang w:bidi="pl-PL"/>
        </w:rPr>
        <w:t>Buwełno</w:t>
      </w:r>
      <w:proofErr w:type="spellEnd"/>
      <w:r w:rsidR="004362CF">
        <w:rPr>
          <w:rFonts w:asciiTheme="minorHAnsi" w:hAnsiTheme="minorHAnsi" w:cstheme="minorHAnsi"/>
          <w:sz w:val="22"/>
          <w:szCs w:val="22"/>
          <w:lang w:bidi="pl-PL"/>
        </w:rPr>
        <w:t xml:space="preserve"> i </w:t>
      </w:r>
      <w:proofErr w:type="spellStart"/>
      <w:r w:rsidR="004362CF">
        <w:rPr>
          <w:rFonts w:asciiTheme="minorHAnsi" w:hAnsiTheme="minorHAnsi" w:cstheme="minorHAnsi"/>
          <w:sz w:val="22"/>
          <w:szCs w:val="22"/>
          <w:lang w:bidi="pl-PL"/>
        </w:rPr>
        <w:t>Tyrkło</w:t>
      </w:r>
      <w:proofErr w:type="spellEnd"/>
      <w:r w:rsidR="0049147B">
        <w:rPr>
          <w:rFonts w:asciiTheme="minorHAnsi" w:hAnsiTheme="minorHAnsi" w:cstheme="minorHAnsi"/>
          <w:sz w:val="22"/>
          <w:szCs w:val="22"/>
          <w:lang w:bidi="pl-PL"/>
        </w:rPr>
        <w:t>, na którym znajduje się wyniesienie terenowe oddzielające jeziora. Zachowanie ciągłości szlaku żeglugowego, wymaga zastosowania rozwiązań technicznych, umożliwiających</w:t>
      </w:r>
      <w:r w:rsidR="003F4613">
        <w:rPr>
          <w:rFonts w:asciiTheme="minorHAnsi" w:hAnsiTheme="minorHAnsi" w:cstheme="minorHAnsi"/>
          <w:sz w:val="22"/>
          <w:szCs w:val="22"/>
          <w:lang w:bidi="pl-PL"/>
        </w:rPr>
        <w:t xml:space="preserve"> pokonanie przeszkody. </w:t>
      </w:r>
      <w:r w:rsidR="00783926" w:rsidRPr="002E7968">
        <w:rPr>
          <w:rFonts w:asciiTheme="minorHAnsi" w:hAnsiTheme="minorHAnsi" w:cstheme="minorHAnsi"/>
          <w:sz w:val="22"/>
          <w:szCs w:val="22"/>
          <w:lang w:bidi="pl-PL"/>
        </w:rPr>
        <w:t xml:space="preserve">Różne </w:t>
      </w:r>
      <w:r w:rsidR="003E6910" w:rsidRPr="002E7968">
        <w:rPr>
          <w:rFonts w:asciiTheme="minorHAnsi" w:hAnsiTheme="minorHAnsi" w:cstheme="minorHAnsi"/>
          <w:sz w:val="22"/>
          <w:szCs w:val="22"/>
          <w:lang w:bidi="pl-PL"/>
        </w:rPr>
        <w:t>warianty</w:t>
      </w:r>
      <w:r w:rsidR="00783926" w:rsidRPr="002E7968">
        <w:rPr>
          <w:rFonts w:asciiTheme="minorHAnsi" w:hAnsiTheme="minorHAnsi" w:cstheme="minorHAnsi"/>
          <w:sz w:val="22"/>
          <w:szCs w:val="22"/>
          <w:lang w:bidi="pl-PL"/>
        </w:rPr>
        <w:t xml:space="preserve"> </w:t>
      </w:r>
      <w:r w:rsidR="00B12373">
        <w:rPr>
          <w:rFonts w:asciiTheme="minorHAnsi" w:hAnsiTheme="minorHAnsi" w:cstheme="minorHAnsi"/>
          <w:sz w:val="22"/>
          <w:szCs w:val="22"/>
          <w:lang w:bidi="pl-PL"/>
        </w:rPr>
        <w:t xml:space="preserve">trasy, </w:t>
      </w:r>
      <w:r w:rsidR="003E6910" w:rsidRPr="002E7968">
        <w:rPr>
          <w:rFonts w:asciiTheme="minorHAnsi" w:hAnsiTheme="minorHAnsi" w:cstheme="minorHAnsi"/>
          <w:sz w:val="22"/>
          <w:szCs w:val="22"/>
          <w:lang w:bidi="pl-PL"/>
        </w:rPr>
        <w:t xml:space="preserve">będą skutkowały różnym zakresem prac </w:t>
      </w:r>
      <w:r w:rsidR="009115CA">
        <w:rPr>
          <w:rFonts w:asciiTheme="minorHAnsi" w:hAnsiTheme="minorHAnsi" w:cstheme="minorHAnsi"/>
          <w:sz w:val="22"/>
          <w:szCs w:val="22"/>
          <w:lang w:bidi="pl-PL"/>
        </w:rPr>
        <w:t>niezbędnych dla utworzenia</w:t>
      </w:r>
      <w:r w:rsidR="003E6910" w:rsidRPr="002E7968">
        <w:rPr>
          <w:rFonts w:asciiTheme="minorHAnsi" w:hAnsiTheme="minorHAnsi" w:cstheme="minorHAnsi"/>
          <w:sz w:val="22"/>
          <w:szCs w:val="22"/>
          <w:lang w:bidi="pl-PL"/>
        </w:rPr>
        <w:t xml:space="preserve"> drogi wodnej</w:t>
      </w:r>
      <w:r w:rsidR="009115CA">
        <w:rPr>
          <w:rFonts w:asciiTheme="minorHAnsi" w:hAnsiTheme="minorHAnsi" w:cstheme="minorHAnsi"/>
          <w:sz w:val="22"/>
          <w:szCs w:val="22"/>
          <w:lang w:bidi="pl-PL"/>
        </w:rPr>
        <w:t xml:space="preserve"> </w:t>
      </w:r>
      <w:r w:rsidR="00C5770F">
        <w:rPr>
          <w:rFonts w:asciiTheme="minorHAnsi" w:hAnsiTheme="minorHAnsi" w:cstheme="minorHAnsi"/>
          <w:sz w:val="22"/>
          <w:szCs w:val="22"/>
          <w:lang w:bidi="pl-PL"/>
        </w:rPr>
        <w:t>a tym samym</w:t>
      </w:r>
      <w:r w:rsidR="009115CA">
        <w:rPr>
          <w:rFonts w:asciiTheme="minorHAnsi" w:hAnsiTheme="minorHAnsi" w:cstheme="minorHAnsi"/>
          <w:sz w:val="22"/>
          <w:szCs w:val="22"/>
          <w:lang w:bidi="pl-PL"/>
        </w:rPr>
        <w:t xml:space="preserve"> </w:t>
      </w:r>
      <w:r w:rsidR="00B12373">
        <w:rPr>
          <w:rFonts w:asciiTheme="minorHAnsi" w:hAnsiTheme="minorHAnsi" w:cstheme="minorHAnsi"/>
          <w:sz w:val="22"/>
          <w:szCs w:val="22"/>
          <w:lang w:bidi="pl-PL"/>
        </w:rPr>
        <w:t xml:space="preserve">koszty realizacji inwestycji będą znacznie zróżnicowane. </w:t>
      </w:r>
      <w:r w:rsidR="003E6910" w:rsidRPr="002E7968">
        <w:rPr>
          <w:rFonts w:asciiTheme="minorHAnsi" w:hAnsiTheme="minorHAnsi" w:cstheme="minorHAnsi"/>
          <w:sz w:val="22"/>
          <w:szCs w:val="22"/>
          <w:lang w:bidi="pl-PL"/>
        </w:rPr>
        <w:t xml:space="preserve"> </w:t>
      </w:r>
      <w:r w:rsidR="002B3FE3" w:rsidRPr="002E7968">
        <w:rPr>
          <w:rFonts w:asciiTheme="minorHAnsi" w:hAnsiTheme="minorHAnsi" w:cstheme="minorHAnsi"/>
          <w:sz w:val="22"/>
          <w:szCs w:val="22"/>
          <w:lang w:bidi="pl-PL"/>
        </w:rPr>
        <w:t xml:space="preserve"> </w:t>
      </w:r>
      <w:r w:rsidR="00D224C5" w:rsidRPr="002E7968">
        <w:rPr>
          <w:rFonts w:asciiTheme="minorHAnsi" w:hAnsiTheme="minorHAnsi" w:cstheme="minorHAnsi"/>
          <w:sz w:val="22"/>
          <w:szCs w:val="22"/>
          <w:lang w:bidi="pl-PL"/>
        </w:rPr>
        <w:t xml:space="preserve">   </w:t>
      </w:r>
    </w:p>
    <w:bookmarkEnd w:id="4"/>
    <w:p w14:paraId="73F3B183" w14:textId="26D318A0" w:rsidR="0036223A" w:rsidRPr="002E7968" w:rsidRDefault="00362420" w:rsidP="00B87E18">
      <w:pPr>
        <w:pStyle w:val="11Numbering0"/>
        <w:ind w:firstLine="0"/>
        <w:rPr>
          <w:rFonts w:eastAsia="Calibri"/>
        </w:rPr>
      </w:pPr>
      <w:r>
        <w:lastRenderedPageBreak/>
        <w:t>II</w:t>
      </w:r>
      <w:r w:rsidR="0036223A" w:rsidRPr="002E7968">
        <w:t xml:space="preserve">. </w:t>
      </w:r>
      <w:r w:rsidR="007064A1">
        <w:t xml:space="preserve">OGÓLNY </w:t>
      </w:r>
      <w:r w:rsidR="00C41D73" w:rsidRPr="002E7968">
        <w:rPr>
          <w:rFonts w:eastAsia="Calibri"/>
        </w:rPr>
        <w:t xml:space="preserve">ZAKRES </w:t>
      </w:r>
      <w:r w:rsidR="0036223A" w:rsidRPr="002E7968">
        <w:rPr>
          <w:rFonts w:eastAsia="Calibri"/>
        </w:rPr>
        <w:t>ZADANIA</w:t>
      </w:r>
    </w:p>
    <w:p w14:paraId="66EDEC3E" w14:textId="6BF25C70" w:rsidR="0036223A" w:rsidRPr="00964771" w:rsidRDefault="00B9513A" w:rsidP="00BD030F">
      <w:pPr>
        <w:spacing w:before="0" w:after="0"/>
        <w:ind w:firstLine="709"/>
        <w:rPr>
          <w:rFonts w:asciiTheme="minorHAnsi" w:eastAsia="Calibri" w:hAnsiTheme="minorHAnsi" w:cstheme="minorHAnsi"/>
          <w:sz w:val="22"/>
          <w:szCs w:val="22"/>
        </w:rPr>
      </w:pPr>
      <w:r w:rsidRPr="003D5C04">
        <w:rPr>
          <w:rFonts w:asciiTheme="minorHAnsi" w:hAnsiTheme="minorHAnsi" w:cstheme="minorHAnsi"/>
          <w:sz w:val="22"/>
          <w:szCs w:val="22"/>
        </w:rPr>
        <w:t>Wstępne studium wykonalności powinno określić r</w:t>
      </w:r>
      <w:r w:rsidR="00BD030F" w:rsidRPr="003D5C04">
        <w:rPr>
          <w:rFonts w:asciiTheme="minorHAnsi" w:hAnsiTheme="minorHAnsi" w:cstheme="minorHAnsi"/>
          <w:sz w:val="22"/>
          <w:szCs w:val="22"/>
        </w:rPr>
        <w:t xml:space="preserve">ozwiązania techniczne wraz z parametrami budowli, zasięgiem oddziaływań oraz zabezpieczeniami przed niekorzystnym oddziaływaniem </w:t>
      </w:r>
      <w:r w:rsidR="00BC18BE" w:rsidRPr="003D5C04">
        <w:rPr>
          <w:rFonts w:asciiTheme="minorHAnsi" w:hAnsiTheme="minorHAnsi" w:cstheme="minorHAnsi"/>
          <w:sz w:val="22"/>
          <w:szCs w:val="22"/>
        </w:rPr>
        <w:t xml:space="preserve">- </w:t>
      </w:r>
      <w:r w:rsidR="00BD030F" w:rsidRPr="003D5C04">
        <w:rPr>
          <w:rFonts w:asciiTheme="minorHAnsi" w:hAnsiTheme="minorHAnsi" w:cstheme="minorHAnsi"/>
          <w:sz w:val="22"/>
          <w:szCs w:val="22"/>
        </w:rPr>
        <w:t>w sposób umożliwiający realizację dalszych prac poprzedzających realizację inwestycji w tym: przygotowania Karty informacyjnej przedsięwzięcia</w:t>
      </w:r>
      <w:r w:rsidRPr="003D5C04">
        <w:rPr>
          <w:rFonts w:asciiTheme="minorHAnsi" w:hAnsiTheme="minorHAnsi" w:cstheme="minorHAnsi"/>
          <w:sz w:val="22"/>
          <w:szCs w:val="22"/>
        </w:rPr>
        <w:t xml:space="preserve"> (KIP)</w:t>
      </w:r>
      <w:r w:rsidR="00BD030F" w:rsidRPr="003D5C04">
        <w:rPr>
          <w:rFonts w:asciiTheme="minorHAnsi" w:hAnsiTheme="minorHAnsi" w:cstheme="minorHAnsi"/>
          <w:sz w:val="22"/>
          <w:szCs w:val="22"/>
        </w:rPr>
        <w:t xml:space="preserve"> dla potrzeb określenia zakresu raportu środowiskowego</w:t>
      </w:r>
      <w:r w:rsidR="00BC18BE" w:rsidRPr="003D5C04">
        <w:rPr>
          <w:rFonts w:asciiTheme="minorHAnsi" w:hAnsiTheme="minorHAnsi" w:cstheme="minorHAnsi"/>
          <w:sz w:val="22"/>
          <w:szCs w:val="22"/>
        </w:rPr>
        <w:t>,</w:t>
      </w:r>
      <w:r w:rsidR="00BD030F" w:rsidRPr="003D5C04">
        <w:rPr>
          <w:rFonts w:asciiTheme="minorHAnsi" w:hAnsiTheme="minorHAnsi" w:cstheme="minorHAnsi"/>
          <w:sz w:val="22"/>
          <w:szCs w:val="22"/>
        </w:rPr>
        <w:t xml:space="preserve"> wykonania Raportu OOŚ oraz określenie zakresu prac projektowych. </w:t>
      </w:r>
      <w:r>
        <w:rPr>
          <w:rFonts w:asciiTheme="minorHAnsi" w:hAnsiTheme="minorHAnsi" w:cstheme="minorHAnsi"/>
          <w:sz w:val="22"/>
          <w:szCs w:val="22"/>
        </w:rPr>
        <w:t>P</w:t>
      </w:r>
      <w:r w:rsidR="0036223A" w:rsidRPr="00964771">
        <w:rPr>
          <w:rFonts w:asciiTheme="minorHAnsi" w:eastAsia="Calibri" w:hAnsiTheme="minorHAnsi" w:cstheme="minorHAnsi"/>
          <w:sz w:val="22"/>
          <w:szCs w:val="22"/>
        </w:rPr>
        <w:t>owinn</w:t>
      </w:r>
      <w:r w:rsidR="0056078D" w:rsidRPr="00964771">
        <w:rPr>
          <w:rFonts w:asciiTheme="minorHAnsi" w:eastAsia="Calibri" w:hAnsiTheme="minorHAnsi" w:cstheme="minorHAnsi"/>
          <w:sz w:val="22"/>
          <w:szCs w:val="22"/>
        </w:rPr>
        <w:t>o</w:t>
      </w:r>
      <w:r w:rsidR="00264267" w:rsidRPr="0096477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C0B52" w:rsidRPr="0096477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 xml:space="preserve">ono </w:t>
      </w:r>
      <w:r w:rsidR="00EC0B52" w:rsidRPr="00964771">
        <w:rPr>
          <w:rFonts w:asciiTheme="minorHAnsi" w:eastAsia="Calibri" w:hAnsiTheme="minorHAnsi" w:cstheme="minorHAnsi"/>
          <w:sz w:val="22"/>
          <w:szCs w:val="22"/>
        </w:rPr>
        <w:t xml:space="preserve">zawierać </w:t>
      </w:r>
      <w:r w:rsidR="0036223A" w:rsidRPr="00964771">
        <w:rPr>
          <w:rFonts w:asciiTheme="minorHAnsi" w:eastAsia="Calibri" w:hAnsiTheme="minorHAnsi" w:cstheme="minorHAnsi"/>
          <w:sz w:val="22"/>
          <w:szCs w:val="22"/>
        </w:rPr>
        <w:t xml:space="preserve">następujące </w:t>
      </w:r>
      <w:r w:rsidR="006C4DDF" w:rsidRPr="00964771">
        <w:rPr>
          <w:rFonts w:asciiTheme="minorHAnsi" w:eastAsia="Calibri" w:hAnsiTheme="minorHAnsi" w:cstheme="minorHAnsi"/>
          <w:sz w:val="22"/>
          <w:szCs w:val="22"/>
        </w:rPr>
        <w:t>części składowe</w:t>
      </w:r>
      <w:r w:rsidR="0036223A" w:rsidRPr="00964771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36130E30" w14:textId="2C3F5022" w:rsidR="000F58A6" w:rsidRPr="00B87E18" w:rsidRDefault="000F40DC" w:rsidP="00B87E18">
      <w:pPr>
        <w:spacing w:before="0" w:after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1.</w:t>
      </w:r>
      <w:r w:rsidR="00FB16FD" w:rsidRPr="00B87E1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B4754" w:rsidRPr="00B87E18">
        <w:rPr>
          <w:rFonts w:asciiTheme="minorHAnsi" w:eastAsia="Calibri" w:hAnsiTheme="minorHAnsi" w:cstheme="minorHAnsi"/>
          <w:sz w:val="22"/>
          <w:szCs w:val="22"/>
        </w:rPr>
        <w:t>Analiz</w:t>
      </w:r>
      <w:r w:rsidR="008B0BB5" w:rsidRPr="00B87E18">
        <w:rPr>
          <w:rFonts w:asciiTheme="minorHAnsi" w:eastAsia="Calibri" w:hAnsiTheme="minorHAnsi" w:cstheme="minorHAnsi"/>
          <w:sz w:val="22"/>
          <w:szCs w:val="22"/>
        </w:rPr>
        <w:t>ę</w:t>
      </w:r>
      <w:r w:rsidR="000B4754" w:rsidRPr="00B87E18">
        <w:rPr>
          <w:rFonts w:asciiTheme="minorHAnsi" w:eastAsia="Calibri" w:hAnsiTheme="minorHAnsi" w:cstheme="minorHAnsi"/>
          <w:sz w:val="22"/>
          <w:szCs w:val="22"/>
        </w:rPr>
        <w:t xml:space="preserve"> uwarunkowań limitujących klasę drogi wodnej </w:t>
      </w:r>
      <w:r w:rsidR="008B0BB5" w:rsidRPr="00B87E18">
        <w:rPr>
          <w:rFonts w:asciiTheme="minorHAnsi" w:eastAsia="Calibri" w:hAnsiTheme="minorHAnsi" w:cstheme="minorHAnsi"/>
          <w:sz w:val="22"/>
          <w:szCs w:val="22"/>
        </w:rPr>
        <w:t xml:space="preserve">Pętla Mazurska, </w:t>
      </w:r>
    </w:p>
    <w:p w14:paraId="475DED72" w14:textId="688CDBDB" w:rsidR="00264267" w:rsidRPr="00B87E18" w:rsidRDefault="00175849" w:rsidP="007D3DF2">
      <w:pPr>
        <w:pStyle w:val="Akapitzlist"/>
        <w:numPr>
          <w:ilvl w:val="0"/>
          <w:numId w:val="9"/>
        </w:numPr>
        <w:spacing w:before="0" w:after="0"/>
        <w:ind w:left="284" w:hanging="284"/>
        <w:rPr>
          <w:rFonts w:asciiTheme="minorHAnsi" w:eastAsia="Calibri" w:hAnsiTheme="minorHAnsi" w:cstheme="minorHAnsi"/>
          <w:sz w:val="22"/>
          <w:szCs w:val="22"/>
        </w:rPr>
      </w:pPr>
      <w:r w:rsidRPr="00B87E18">
        <w:rPr>
          <w:rFonts w:asciiTheme="minorHAnsi" w:eastAsia="Calibri" w:hAnsiTheme="minorHAnsi" w:cstheme="minorHAnsi"/>
          <w:sz w:val="22"/>
          <w:szCs w:val="22"/>
        </w:rPr>
        <w:t>O</w:t>
      </w:r>
      <w:r w:rsidR="00264267" w:rsidRPr="00B87E18">
        <w:rPr>
          <w:rFonts w:asciiTheme="minorHAnsi" w:eastAsia="Calibri" w:hAnsiTheme="minorHAnsi" w:cstheme="minorHAnsi"/>
          <w:sz w:val="22"/>
          <w:szCs w:val="22"/>
        </w:rPr>
        <w:t xml:space="preserve">pracowanie </w:t>
      </w:r>
      <w:r w:rsidR="009115CA" w:rsidRPr="00B87E18">
        <w:rPr>
          <w:rFonts w:asciiTheme="minorHAnsi" w:eastAsia="Calibri" w:hAnsiTheme="minorHAnsi" w:cstheme="minorHAnsi"/>
          <w:sz w:val="22"/>
          <w:szCs w:val="22"/>
        </w:rPr>
        <w:t xml:space="preserve">wariantowej </w:t>
      </w:r>
      <w:r w:rsidR="00264267" w:rsidRPr="00B87E18">
        <w:rPr>
          <w:rFonts w:asciiTheme="minorHAnsi" w:eastAsia="Calibri" w:hAnsiTheme="minorHAnsi" w:cstheme="minorHAnsi"/>
          <w:sz w:val="22"/>
          <w:szCs w:val="22"/>
        </w:rPr>
        <w:t xml:space="preserve">koncepcji przebiegu </w:t>
      </w:r>
      <w:r w:rsidR="0056078D" w:rsidRPr="00B87E18">
        <w:rPr>
          <w:rFonts w:asciiTheme="minorHAnsi" w:hAnsiTheme="minorHAnsi" w:cstheme="minorHAnsi"/>
          <w:sz w:val="22"/>
          <w:szCs w:val="22"/>
        </w:rPr>
        <w:t>drogi wodnej</w:t>
      </w:r>
      <w:r w:rsidR="00EC0B52" w:rsidRPr="00B87E18">
        <w:rPr>
          <w:rFonts w:asciiTheme="minorHAnsi" w:hAnsiTheme="minorHAnsi" w:cstheme="minorHAnsi"/>
          <w:sz w:val="22"/>
          <w:szCs w:val="22"/>
        </w:rPr>
        <w:t xml:space="preserve"> </w:t>
      </w:r>
      <w:r w:rsidR="009C56CE" w:rsidRPr="00B87E18">
        <w:rPr>
          <w:rFonts w:asciiTheme="minorHAnsi" w:hAnsiTheme="minorHAnsi" w:cstheme="minorHAnsi"/>
          <w:sz w:val="22"/>
          <w:szCs w:val="22"/>
        </w:rPr>
        <w:t xml:space="preserve">wraz </w:t>
      </w:r>
      <w:r w:rsidR="00085584" w:rsidRPr="00B87E18">
        <w:rPr>
          <w:rFonts w:asciiTheme="minorHAnsi" w:eastAsia="Calibri" w:hAnsiTheme="minorHAnsi" w:cstheme="minorHAnsi"/>
          <w:sz w:val="22"/>
          <w:szCs w:val="22"/>
        </w:rPr>
        <w:t>ze</w:t>
      </w:r>
      <w:r w:rsidR="0067285B" w:rsidRPr="00B87E18">
        <w:rPr>
          <w:rFonts w:asciiTheme="minorHAnsi" w:eastAsia="Calibri" w:hAnsiTheme="minorHAnsi" w:cstheme="minorHAnsi"/>
          <w:sz w:val="22"/>
          <w:szCs w:val="22"/>
        </w:rPr>
        <w:t xml:space="preserve"> wskazaniem lokalizacji infrastruktury turystycznej</w:t>
      </w:r>
      <w:r w:rsidRPr="00B87E18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16B7AC8" w14:textId="7EDB5E49" w:rsidR="009317D5" w:rsidRPr="00B87E18" w:rsidRDefault="00175849" w:rsidP="007D3DF2">
      <w:pPr>
        <w:pStyle w:val="Akapitzlist"/>
        <w:numPr>
          <w:ilvl w:val="0"/>
          <w:numId w:val="9"/>
        </w:numPr>
        <w:spacing w:after="0"/>
        <w:ind w:left="284" w:hanging="284"/>
        <w:rPr>
          <w:rFonts w:asciiTheme="minorHAnsi" w:eastAsia="Calibri" w:hAnsiTheme="minorHAnsi" w:cstheme="minorHAnsi"/>
          <w:sz w:val="22"/>
          <w:szCs w:val="22"/>
        </w:rPr>
      </w:pPr>
      <w:r w:rsidRPr="00B87E18">
        <w:rPr>
          <w:rFonts w:asciiTheme="minorHAnsi" w:hAnsiTheme="minorHAnsi" w:cstheme="minorHAnsi"/>
          <w:sz w:val="22"/>
          <w:szCs w:val="22"/>
          <w:shd w:val="clear" w:color="auto" w:fill="FEFEFE"/>
        </w:rPr>
        <w:t>A</w:t>
      </w:r>
      <w:r w:rsidR="00EC0B52" w:rsidRPr="00B87E18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nalizę </w:t>
      </w:r>
      <w:r w:rsidR="005D0D1E" w:rsidRPr="00B87E18">
        <w:rPr>
          <w:rFonts w:asciiTheme="minorHAnsi" w:hAnsiTheme="minorHAnsi" w:cstheme="minorHAnsi"/>
          <w:sz w:val="22"/>
          <w:szCs w:val="22"/>
          <w:shd w:val="clear" w:color="auto" w:fill="FEFEFE"/>
        </w:rPr>
        <w:t>uwarunkowa</w:t>
      </w:r>
      <w:r w:rsidR="00EC0B52" w:rsidRPr="00B87E18">
        <w:rPr>
          <w:rFonts w:asciiTheme="minorHAnsi" w:hAnsiTheme="minorHAnsi" w:cstheme="minorHAnsi"/>
          <w:sz w:val="22"/>
          <w:szCs w:val="22"/>
          <w:shd w:val="clear" w:color="auto" w:fill="FEFEFE"/>
        </w:rPr>
        <w:t>ń</w:t>
      </w:r>
      <w:r w:rsidR="005D0D1E" w:rsidRPr="00B87E18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 środowiskow</w:t>
      </w:r>
      <w:r w:rsidR="00EC0B52" w:rsidRPr="00B87E18">
        <w:rPr>
          <w:rFonts w:asciiTheme="minorHAnsi" w:hAnsiTheme="minorHAnsi" w:cstheme="minorHAnsi"/>
          <w:sz w:val="22"/>
          <w:szCs w:val="22"/>
          <w:shd w:val="clear" w:color="auto" w:fill="FEFEFE"/>
        </w:rPr>
        <w:t>ych</w:t>
      </w:r>
      <w:r w:rsidR="009317D5" w:rsidRPr="00B87E18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 każdego z proponowanych wariantów wraz ze wskazaniem wariantu rekomendowanego.</w:t>
      </w:r>
    </w:p>
    <w:p w14:paraId="5F0D3DF7" w14:textId="4AC7699C" w:rsidR="005D0D1E" w:rsidRPr="00B87E18" w:rsidRDefault="009317D5" w:rsidP="007D3DF2">
      <w:pPr>
        <w:pStyle w:val="Akapitzlist"/>
        <w:numPr>
          <w:ilvl w:val="0"/>
          <w:numId w:val="9"/>
        </w:numPr>
        <w:spacing w:after="0"/>
        <w:rPr>
          <w:rFonts w:asciiTheme="minorHAnsi" w:eastAsia="Calibri" w:hAnsiTheme="minorHAnsi" w:cstheme="minorHAnsi"/>
          <w:sz w:val="22"/>
          <w:szCs w:val="22"/>
        </w:rPr>
      </w:pPr>
      <w:r w:rsidRPr="00B87E18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Analiza uwarunkowań </w:t>
      </w:r>
      <w:r w:rsidR="00AF36CF" w:rsidRPr="00B87E18">
        <w:rPr>
          <w:rFonts w:asciiTheme="minorHAnsi" w:hAnsiTheme="minorHAnsi" w:cstheme="minorHAnsi"/>
          <w:sz w:val="22"/>
          <w:szCs w:val="22"/>
          <w:shd w:val="clear" w:color="auto" w:fill="FEFEFE"/>
        </w:rPr>
        <w:t>prawnych i społecznych</w:t>
      </w:r>
      <w:r w:rsidR="00EC0B52" w:rsidRPr="00B87E18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 każdego z</w:t>
      </w:r>
      <w:r w:rsidR="005D0D1E" w:rsidRPr="00B87E18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 proponowanych wariantów</w:t>
      </w:r>
      <w:r w:rsidR="00175849" w:rsidRPr="00B87E18">
        <w:rPr>
          <w:rFonts w:asciiTheme="minorHAnsi" w:hAnsiTheme="minorHAnsi" w:cstheme="minorHAnsi"/>
          <w:sz w:val="22"/>
          <w:szCs w:val="22"/>
          <w:shd w:val="clear" w:color="auto" w:fill="FEFEFE"/>
        </w:rPr>
        <w:t>.</w:t>
      </w:r>
    </w:p>
    <w:p w14:paraId="37BB8F4B" w14:textId="07B15845" w:rsidR="00F917C7" w:rsidRPr="00B87E18" w:rsidRDefault="00175849" w:rsidP="007D3DF2">
      <w:pPr>
        <w:pStyle w:val="Akapitzlist"/>
        <w:numPr>
          <w:ilvl w:val="0"/>
          <w:numId w:val="9"/>
        </w:numPr>
        <w:rPr>
          <w:rFonts w:eastAsia="Calibri"/>
        </w:rPr>
      </w:pPr>
      <w:r w:rsidRPr="00B87E18">
        <w:t>W</w:t>
      </w:r>
      <w:r w:rsidR="00F152B8" w:rsidRPr="00B87E18">
        <w:t xml:space="preserve">ykonanie </w:t>
      </w:r>
      <w:r w:rsidR="00F917C7" w:rsidRPr="00B87E18">
        <w:t>analiz</w:t>
      </w:r>
      <w:r w:rsidR="00F152B8" w:rsidRPr="00B87E18">
        <w:t>y</w:t>
      </w:r>
      <w:r w:rsidR="00F917C7" w:rsidRPr="00B87E18">
        <w:t xml:space="preserve"> </w:t>
      </w:r>
      <w:r w:rsidR="009115CA" w:rsidRPr="00B87E18">
        <w:t>wielokryterialnej wariantów</w:t>
      </w:r>
      <w:r w:rsidR="002B3F50" w:rsidRPr="00B87E18">
        <w:t xml:space="preserve"> przebiegu drogi wodnej. </w:t>
      </w:r>
    </w:p>
    <w:p w14:paraId="540191D0" w14:textId="0D04B08F" w:rsidR="002B3F50" w:rsidRPr="00B87E18" w:rsidRDefault="00B80991" w:rsidP="007D3DF2">
      <w:pPr>
        <w:pStyle w:val="Akapitzlist"/>
        <w:numPr>
          <w:ilvl w:val="0"/>
          <w:numId w:val="9"/>
        </w:numPr>
        <w:spacing w:after="0"/>
        <w:rPr>
          <w:rFonts w:asciiTheme="minorHAnsi" w:eastAsia="Calibri" w:hAnsiTheme="minorHAnsi" w:cstheme="minorHAnsi"/>
          <w:sz w:val="22"/>
          <w:szCs w:val="22"/>
        </w:rPr>
      </w:pPr>
      <w:r w:rsidRPr="00B87E18">
        <w:rPr>
          <w:rFonts w:asciiTheme="minorHAnsi" w:hAnsiTheme="minorHAnsi" w:cstheme="minorHAnsi"/>
          <w:sz w:val="22"/>
          <w:szCs w:val="22"/>
        </w:rPr>
        <w:t>Analiz</w:t>
      </w:r>
      <w:r w:rsidR="005C765B">
        <w:rPr>
          <w:rFonts w:asciiTheme="minorHAnsi" w:hAnsiTheme="minorHAnsi" w:cstheme="minorHAnsi"/>
          <w:sz w:val="22"/>
          <w:szCs w:val="22"/>
        </w:rPr>
        <w:t>a</w:t>
      </w:r>
      <w:r w:rsidRPr="00B87E18">
        <w:rPr>
          <w:rFonts w:asciiTheme="minorHAnsi" w:hAnsiTheme="minorHAnsi" w:cstheme="minorHAnsi"/>
          <w:sz w:val="22"/>
          <w:szCs w:val="22"/>
        </w:rPr>
        <w:t xml:space="preserve"> </w:t>
      </w:r>
      <w:r w:rsidR="002B3F50" w:rsidRPr="00B87E18">
        <w:rPr>
          <w:rFonts w:asciiTheme="minorHAnsi" w:hAnsiTheme="minorHAnsi" w:cstheme="minorHAnsi"/>
          <w:sz w:val="22"/>
          <w:szCs w:val="22"/>
        </w:rPr>
        <w:t xml:space="preserve">kosztów </w:t>
      </w:r>
      <w:r w:rsidR="00573882" w:rsidRPr="00B87E18">
        <w:rPr>
          <w:rFonts w:asciiTheme="minorHAnsi" w:hAnsiTheme="minorHAnsi" w:cstheme="minorHAnsi"/>
          <w:sz w:val="22"/>
          <w:szCs w:val="22"/>
        </w:rPr>
        <w:t xml:space="preserve">i przychodów w </w:t>
      </w:r>
      <w:r w:rsidR="009C56CE" w:rsidRPr="00B87E18">
        <w:rPr>
          <w:rFonts w:asciiTheme="minorHAnsi" w:hAnsiTheme="minorHAnsi" w:cstheme="minorHAnsi"/>
          <w:sz w:val="22"/>
          <w:szCs w:val="22"/>
        </w:rPr>
        <w:t>każd</w:t>
      </w:r>
      <w:r w:rsidR="00573882" w:rsidRPr="00B87E18">
        <w:rPr>
          <w:rFonts w:asciiTheme="minorHAnsi" w:hAnsiTheme="minorHAnsi" w:cstheme="minorHAnsi"/>
          <w:sz w:val="22"/>
          <w:szCs w:val="22"/>
        </w:rPr>
        <w:t>ym</w:t>
      </w:r>
      <w:r w:rsidR="009C56CE" w:rsidRPr="00B87E18">
        <w:rPr>
          <w:rFonts w:asciiTheme="minorHAnsi" w:hAnsiTheme="minorHAnsi" w:cstheme="minorHAnsi"/>
          <w:sz w:val="22"/>
          <w:szCs w:val="22"/>
        </w:rPr>
        <w:t xml:space="preserve"> warian</w:t>
      </w:r>
      <w:r w:rsidR="00573882" w:rsidRPr="00B87E18">
        <w:rPr>
          <w:rFonts w:asciiTheme="minorHAnsi" w:hAnsiTheme="minorHAnsi" w:cstheme="minorHAnsi"/>
          <w:sz w:val="22"/>
          <w:szCs w:val="22"/>
        </w:rPr>
        <w:t>cie wraz z a</w:t>
      </w:r>
      <w:r w:rsidR="00573882" w:rsidRPr="00B87E18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nalizą możliwych źródeł finansowania </w:t>
      </w:r>
      <w:r w:rsidR="00A93E51" w:rsidRPr="00B87E18">
        <w:rPr>
          <w:rFonts w:asciiTheme="minorHAnsi" w:hAnsiTheme="minorHAnsi" w:cstheme="minorHAnsi"/>
          <w:sz w:val="22"/>
          <w:szCs w:val="22"/>
          <w:shd w:val="clear" w:color="auto" w:fill="FEFEFE"/>
        </w:rPr>
        <w:t>przedsięwzi</w:t>
      </w:r>
      <w:r w:rsidR="009317D5" w:rsidRPr="00B87E18">
        <w:rPr>
          <w:rFonts w:asciiTheme="minorHAnsi" w:hAnsiTheme="minorHAnsi" w:cstheme="minorHAnsi"/>
          <w:sz w:val="22"/>
          <w:szCs w:val="22"/>
          <w:shd w:val="clear" w:color="auto" w:fill="FEFEFE"/>
        </w:rPr>
        <w:t>ę</w:t>
      </w:r>
      <w:r w:rsidR="00A93E51" w:rsidRPr="00B87E18">
        <w:rPr>
          <w:rFonts w:asciiTheme="minorHAnsi" w:hAnsiTheme="minorHAnsi" w:cstheme="minorHAnsi"/>
          <w:sz w:val="22"/>
          <w:szCs w:val="22"/>
          <w:shd w:val="clear" w:color="auto" w:fill="FEFEFE"/>
        </w:rPr>
        <w:t>cia</w:t>
      </w:r>
      <w:r w:rsidR="002B3F50" w:rsidRPr="00B87E18">
        <w:rPr>
          <w:rFonts w:asciiTheme="minorHAnsi" w:hAnsiTheme="minorHAnsi" w:cstheme="minorHAnsi"/>
          <w:sz w:val="22"/>
          <w:szCs w:val="22"/>
        </w:rPr>
        <w:t>.</w:t>
      </w:r>
    </w:p>
    <w:p w14:paraId="22DF32FA" w14:textId="07F608F6" w:rsidR="002B3F50" w:rsidRPr="00B87E18" w:rsidRDefault="00175849" w:rsidP="007D3DF2">
      <w:pPr>
        <w:pStyle w:val="Akapitzlist"/>
        <w:numPr>
          <w:ilvl w:val="0"/>
          <w:numId w:val="9"/>
        </w:numPr>
        <w:spacing w:after="0"/>
        <w:rPr>
          <w:rFonts w:asciiTheme="minorHAnsi" w:eastAsia="Calibri" w:hAnsiTheme="minorHAnsi" w:cstheme="minorHAnsi"/>
          <w:sz w:val="22"/>
          <w:szCs w:val="22"/>
        </w:rPr>
      </w:pPr>
      <w:r w:rsidRPr="00B87E18">
        <w:rPr>
          <w:rFonts w:asciiTheme="minorHAnsi" w:hAnsiTheme="minorHAnsi" w:cstheme="minorHAnsi"/>
          <w:sz w:val="22"/>
          <w:szCs w:val="22"/>
        </w:rPr>
        <w:t>O</w:t>
      </w:r>
      <w:r w:rsidR="002B3F50" w:rsidRPr="00B87E18">
        <w:rPr>
          <w:rFonts w:asciiTheme="minorHAnsi" w:hAnsiTheme="minorHAnsi" w:cstheme="minorHAnsi"/>
          <w:sz w:val="22"/>
          <w:szCs w:val="22"/>
        </w:rPr>
        <w:t>pracowanie harmonogramu rzeczowo-finansowego</w:t>
      </w:r>
      <w:r w:rsidR="00EC0B52" w:rsidRPr="00B87E18">
        <w:rPr>
          <w:rFonts w:asciiTheme="minorHAnsi" w:hAnsiTheme="minorHAnsi" w:cstheme="minorHAnsi"/>
          <w:sz w:val="22"/>
          <w:szCs w:val="22"/>
        </w:rPr>
        <w:t xml:space="preserve"> dla wariantu rekomendowanego</w:t>
      </w:r>
      <w:r w:rsidR="002B3F50" w:rsidRPr="00B87E18">
        <w:rPr>
          <w:rFonts w:asciiTheme="minorHAnsi" w:hAnsiTheme="minorHAnsi" w:cstheme="minorHAnsi"/>
          <w:sz w:val="22"/>
          <w:szCs w:val="22"/>
        </w:rPr>
        <w:t>.</w:t>
      </w:r>
    </w:p>
    <w:p w14:paraId="15557194" w14:textId="674858FB" w:rsidR="002B3F50" w:rsidRPr="00B87E18" w:rsidRDefault="002B3F50" w:rsidP="007D3DF2">
      <w:pPr>
        <w:pStyle w:val="Akapitzlist"/>
        <w:numPr>
          <w:ilvl w:val="0"/>
          <w:numId w:val="9"/>
        </w:numPr>
        <w:rPr>
          <w:rFonts w:eastAsia="Calibri"/>
        </w:rPr>
      </w:pPr>
      <w:r w:rsidRPr="00964771">
        <w:t>Opracowanie zaleceń dla kolejnych etapów przygotowania i realizacji inwestycji.</w:t>
      </w:r>
    </w:p>
    <w:p w14:paraId="43AC3DA9" w14:textId="5D8A8D11" w:rsidR="00175849" w:rsidRPr="00B87E18" w:rsidRDefault="00175849" w:rsidP="007D3DF2">
      <w:pPr>
        <w:pStyle w:val="Akapitzlist"/>
        <w:numPr>
          <w:ilvl w:val="0"/>
          <w:numId w:val="9"/>
        </w:numPr>
        <w:spacing w:before="0" w:after="0"/>
        <w:rPr>
          <w:rFonts w:asciiTheme="minorHAnsi" w:eastAsia="Calibri" w:hAnsiTheme="minorHAnsi" w:cstheme="minorHAnsi"/>
          <w:sz w:val="22"/>
          <w:szCs w:val="22"/>
        </w:rPr>
      </w:pPr>
      <w:r w:rsidRPr="00B87E18">
        <w:rPr>
          <w:rFonts w:asciiTheme="minorHAnsi" w:hAnsiTheme="minorHAnsi" w:cstheme="minorHAnsi"/>
          <w:sz w:val="22"/>
          <w:szCs w:val="22"/>
        </w:rPr>
        <w:t>Wizualizację rekomendowanego wariantu.</w:t>
      </w:r>
    </w:p>
    <w:p w14:paraId="6924D05B" w14:textId="77777777" w:rsidR="0056078D" w:rsidRPr="002E7968" w:rsidRDefault="0056078D" w:rsidP="00B87E18">
      <w:pPr>
        <w:pStyle w:val="Akapitzlist"/>
        <w:spacing w:after="0"/>
        <w:ind w:left="426"/>
        <w:rPr>
          <w:rFonts w:asciiTheme="minorHAnsi" w:eastAsia="Calibri" w:hAnsiTheme="minorHAnsi" w:cstheme="minorHAnsi"/>
          <w:sz w:val="22"/>
          <w:szCs w:val="22"/>
        </w:rPr>
      </w:pPr>
    </w:p>
    <w:p w14:paraId="25050F7D" w14:textId="3D62B2ED" w:rsidR="00E54E6D" w:rsidRDefault="00362420" w:rsidP="000701A8">
      <w:pPr>
        <w:pStyle w:val="11Numbering0"/>
        <w:spacing w:before="0" w:after="0" w:line="240" w:lineRule="auto"/>
        <w:ind w:firstLine="0"/>
      </w:pPr>
      <w:r>
        <w:t>III</w:t>
      </w:r>
      <w:r w:rsidR="007064A1" w:rsidRPr="007064A1">
        <w:t>. SZCZEGÓŁOWY ZAKRES ZADANIA</w:t>
      </w:r>
    </w:p>
    <w:p w14:paraId="0E76FD60" w14:textId="77777777" w:rsidR="000701A8" w:rsidRPr="00B87E18" w:rsidRDefault="000701A8" w:rsidP="000701A8">
      <w:pPr>
        <w:pStyle w:val="11Numbering0"/>
        <w:spacing w:before="0" w:after="0"/>
        <w:ind w:firstLine="0"/>
      </w:pPr>
    </w:p>
    <w:p w14:paraId="3BFA8622" w14:textId="0626D931" w:rsidR="00061B77" w:rsidRPr="00B87E18" w:rsidRDefault="00061B77" w:rsidP="007D3DF2">
      <w:pPr>
        <w:pStyle w:val="Akapitzlist"/>
        <w:numPr>
          <w:ilvl w:val="1"/>
          <w:numId w:val="10"/>
        </w:numPr>
        <w:spacing w:before="0" w:after="0" w:line="24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87E18">
        <w:rPr>
          <w:rFonts w:asciiTheme="minorHAnsi" w:eastAsia="Calibri" w:hAnsiTheme="minorHAnsi" w:cstheme="minorHAnsi"/>
          <w:b/>
          <w:bCs/>
          <w:sz w:val="22"/>
          <w:szCs w:val="22"/>
        </w:rPr>
        <w:t>Analiza klasy drogi wodnej Pętla Mazurska</w:t>
      </w:r>
    </w:p>
    <w:p w14:paraId="277783FF" w14:textId="154820E3" w:rsidR="001A69A1" w:rsidRPr="00B87E18" w:rsidRDefault="0003319F" w:rsidP="007D3DF2">
      <w:pPr>
        <w:pStyle w:val="Akapitzlist"/>
        <w:numPr>
          <w:ilvl w:val="1"/>
          <w:numId w:val="11"/>
        </w:numPr>
        <w:spacing w:before="0" w:after="0"/>
        <w:rPr>
          <w:rFonts w:asciiTheme="minorHAnsi" w:eastAsia="Calibri" w:hAnsiTheme="minorHAnsi" w:cstheme="minorHAnsi"/>
          <w:sz w:val="22"/>
          <w:szCs w:val="22"/>
        </w:rPr>
      </w:pPr>
      <w:r w:rsidRPr="00B87E18">
        <w:rPr>
          <w:rFonts w:asciiTheme="minorHAnsi" w:eastAsia="Calibri" w:hAnsiTheme="minorHAnsi" w:cstheme="minorHAnsi"/>
          <w:sz w:val="22"/>
          <w:szCs w:val="22"/>
        </w:rPr>
        <w:t>Dokonać analizy parametrów technicznych</w:t>
      </w:r>
      <w:r w:rsidR="002E3DDE" w:rsidRPr="00B87E1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87E18">
        <w:rPr>
          <w:rFonts w:asciiTheme="minorHAnsi" w:eastAsia="Calibri" w:hAnsiTheme="minorHAnsi" w:cstheme="minorHAnsi"/>
          <w:sz w:val="22"/>
          <w:szCs w:val="22"/>
        </w:rPr>
        <w:t xml:space="preserve">odcinków drogi wodnej </w:t>
      </w:r>
      <w:r w:rsidR="002E3DDE" w:rsidRPr="00B87E18">
        <w:rPr>
          <w:rFonts w:asciiTheme="minorHAnsi" w:eastAsia="Calibri" w:hAnsiTheme="minorHAnsi" w:cstheme="minorHAnsi"/>
          <w:sz w:val="22"/>
          <w:szCs w:val="22"/>
        </w:rPr>
        <w:t xml:space="preserve">na którą składają się </w:t>
      </w:r>
      <w:r w:rsidRPr="00B87E18">
        <w:rPr>
          <w:rFonts w:asciiTheme="minorHAnsi" w:eastAsia="Calibri" w:hAnsiTheme="minorHAnsi" w:cstheme="minorHAnsi"/>
          <w:sz w:val="22"/>
          <w:szCs w:val="22"/>
        </w:rPr>
        <w:t>jeziora, odcin</w:t>
      </w:r>
      <w:r w:rsidR="00061B77" w:rsidRPr="00B87E18">
        <w:rPr>
          <w:rFonts w:asciiTheme="minorHAnsi" w:eastAsia="Calibri" w:hAnsiTheme="minorHAnsi" w:cstheme="minorHAnsi"/>
          <w:sz w:val="22"/>
          <w:szCs w:val="22"/>
        </w:rPr>
        <w:t>e</w:t>
      </w:r>
      <w:r w:rsidRPr="00B87E18">
        <w:rPr>
          <w:rFonts w:asciiTheme="minorHAnsi" w:eastAsia="Calibri" w:hAnsiTheme="minorHAnsi" w:cstheme="minorHAnsi"/>
          <w:sz w:val="22"/>
          <w:szCs w:val="22"/>
        </w:rPr>
        <w:t>k rzek</w:t>
      </w:r>
      <w:r w:rsidR="00061B77" w:rsidRPr="00B87E18">
        <w:rPr>
          <w:rFonts w:asciiTheme="minorHAnsi" w:eastAsia="Calibri" w:hAnsiTheme="minorHAnsi" w:cstheme="minorHAnsi"/>
          <w:sz w:val="22"/>
          <w:szCs w:val="22"/>
        </w:rPr>
        <w:t>i</w:t>
      </w:r>
      <w:r w:rsidRPr="00B87E18">
        <w:rPr>
          <w:rFonts w:asciiTheme="minorHAnsi" w:eastAsia="Calibri" w:hAnsiTheme="minorHAnsi" w:cstheme="minorHAnsi"/>
          <w:sz w:val="22"/>
          <w:szCs w:val="22"/>
        </w:rPr>
        <w:t xml:space="preserve"> oraz kanał</w:t>
      </w:r>
      <w:r w:rsidR="001A69A1" w:rsidRPr="00B87E18">
        <w:rPr>
          <w:rFonts w:asciiTheme="minorHAnsi" w:eastAsia="Calibri" w:hAnsiTheme="minorHAnsi" w:cstheme="minorHAnsi"/>
          <w:sz w:val="22"/>
          <w:szCs w:val="22"/>
        </w:rPr>
        <w:t>y</w:t>
      </w:r>
      <w:r w:rsidRPr="00B87E18">
        <w:rPr>
          <w:rFonts w:asciiTheme="minorHAnsi" w:eastAsia="Calibri" w:hAnsiTheme="minorHAnsi" w:cstheme="minorHAnsi"/>
          <w:sz w:val="22"/>
          <w:szCs w:val="22"/>
        </w:rPr>
        <w:t xml:space="preserve"> łącząc</w:t>
      </w:r>
      <w:r w:rsidR="001A69A1" w:rsidRPr="00B87E18">
        <w:rPr>
          <w:rFonts w:asciiTheme="minorHAnsi" w:eastAsia="Calibri" w:hAnsiTheme="minorHAnsi" w:cstheme="minorHAnsi"/>
          <w:sz w:val="22"/>
          <w:szCs w:val="22"/>
        </w:rPr>
        <w:t>e</w:t>
      </w:r>
      <w:r w:rsidRPr="00B87E18">
        <w:rPr>
          <w:rFonts w:asciiTheme="minorHAnsi" w:eastAsia="Calibri" w:hAnsiTheme="minorHAnsi" w:cstheme="minorHAnsi"/>
          <w:sz w:val="22"/>
          <w:szCs w:val="22"/>
        </w:rPr>
        <w:t xml:space="preserve"> poszczególne jeziora </w:t>
      </w:r>
      <w:r w:rsidR="001A69A1" w:rsidRPr="00B87E18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Pr="00B87E18">
        <w:rPr>
          <w:rFonts w:asciiTheme="minorHAnsi" w:eastAsia="Calibri" w:hAnsiTheme="minorHAnsi" w:cstheme="minorHAnsi"/>
          <w:sz w:val="22"/>
          <w:szCs w:val="22"/>
        </w:rPr>
        <w:t xml:space="preserve">w aspekcie </w:t>
      </w:r>
      <w:r w:rsidR="002E3DDE" w:rsidRPr="00B87E18">
        <w:rPr>
          <w:rFonts w:asciiTheme="minorHAnsi" w:eastAsia="Calibri" w:hAnsiTheme="minorHAnsi" w:cstheme="minorHAnsi"/>
          <w:sz w:val="22"/>
          <w:szCs w:val="22"/>
        </w:rPr>
        <w:t xml:space="preserve">parametrów </w:t>
      </w:r>
      <w:r w:rsidR="001A69A1" w:rsidRPr="00B87E18">
        <w:rPr>
          <w:rFonts w:asciiTheme="minorHAnsi" w:eastAsia="Calibri" w:hAnsiTheme="minorHAnsi" w:cstheme="minorHAnsi"/>
          <w:sz w:val="22"/>
          <w:szCs w:val="22"/>
        </w:rPr>
        <w:t xml:space="preserve">technicznych drogi wodnej określonej klasy. </w:t>
      </w:r>
    </w:p>
    <w:p w14:paraId="1A7F79AA" w14:textId="7813FBD9" w:rsidR="001A69A1" w:rsidRPr="00B87E18" w:rsidRDefault="001A69A1" w:rsidP="007D3DF2">
      <w:pPr>
        <w:pStyle w:val="Akapitzlist"/>
        <w:numPr>
          <w:ilvl w:val="1"/>
          <w:numId w:val="11"/>
        </w:numPr>
        <w:spacing w:before="0" w:after="0"/>
        <w:rPr>
          <w:rFonts w:asciiTheme="minorHAnsi" w:eastAsia="Calibri" w:hAnsiTheme="minorHAnsi" w:cstheme="minorHAnsi"/>
          <w:sz w:val="22"/>
          <w:szCs w:val="22"/>
        </w:rPr>
      </w:pPr>
      <w:r w:rsidRPr="00B87E18">
        <w:rPr>
          <w:rFonts w:asciiTheme="minorHAnsi" w:eastAsia="Calibri" w:hAnsiTheme="minorHAnsi" w:cstheme="minorHAnsi"/>
          <w:sz w:val="22"/>
          <w:szCs w:val="22"/>
        </w:rPr>
        <w:t>Dokonać analizy parametrów technicznych budowli hydrotechnicznych w aspekcie wymogów prawnych oraz potrzeb wynikających z użytkowania drogi wodnej</w:t>
      </w:r>
      <w:r w:rsidR="00A827DD" w:rsidRPr="00B87E18">
        <w:rPr>
          <w:rFonts w:asciiTheme="minorHAnsi" w:eastAsia="Calibri" w:hAnsiTheme="minorHAnsi" w:cstheme="minorHAnsi"/>
          <w:sz w:val="22"/>
          <w:szCs w:val="22"/>
        </w:rPr>
        <w:t>,</w:t>
      </w:r>
      <w:r w:rsidRPr="00B87E1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3319F" w:rsidRPr="00B87E18">
        <w:rPr>
          <w:rFonts w:asciiTheme="minorHAnsi" w:eastAsia="Calibri" w:hAnsiTheme="minorHAnsi" w:cstheme="minorHAnsi"/>
          <w:sz w:val="22"/>
          <w:szCs w:val="22"/>
        </w:rPr>
        <w:t xml:space="preserve">ze wskazaniem klasy </w:t>
      </w:r>
      <w:r w:rsidRPr="00B87E18">
        <w:rPr>
          <w:rFonts w:asciiTheme="minorHAnsi" w:eastAsia="Calibri" w:hAnsiTheme="minorHAnsi" w:cstheme="minorHAnsi"/>
          <w:sz w:val="22"/>
          <w:szCs w:val="22"/>
        </w:rPr>
        <w:t>budowli.</w:t>
      </w:r>
    </w:p>
    <w:p w14:paraId="359AAD81" w14:textId="220C0373" w:rsidR="0003319F" w:rsidRPr="00B87E18" w:rsidRDefault="00914169" w:rsidP="007D3DF2">
      <w:pPr>
        <w:pStyle w:val="Akapitzlist"/>
        <w:numPr>
          <w:ilvl w:val="1"/>
          <w:numId w:val="11"/>
        </w:numPr>
        <w:spacing w:before="0" w:after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A69A1" w:rsidRPr="00B87E18">
        <w:rPr>
          <w:rFonts w:asciiTheme="minorHAnsi" w:eastAsia="Calibri" w:hAnsiTheme="minorHAnsi" w:cstheme="minorHAnsi"/>
          <w:sz w:val="22"/>
          <w:szCs w:val="22"/>
        </w:rPr>
        <w:t xml:space="preserve">Wskazać klasę drogi wodnej wraz z oceną spełnienia parametrów </w:t>
      </w:r>
      <w:r w:rsidR="00A827DD" w:rsidRPr="00B87E18">
        <w:rPr>
          <w:rFonts w:asciiTheme="minorHAnsi" w:eastAsia="Calibri" w:hAnsiTheme="minorHAnsi" w:cstheme="minorHAnsi"/>
          <w:sz w:val="22"/>
          <w:szCs w:val="22"/>
        </w:rPr>
        <w:t>technicznych w danej klasie.</w:t>
      </w:r>
      <w:r w:rsidR="0003319F" w:rsidRPr="00B87E18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5F8FC753" w14:textId="77777777" w:rsidR="00A827DD" w:rsidRPr="00B87E18" w:rsidRDefault="00A827DD" w:rsidP="00B87E18">
      <w:pPr>
        <w:pStyle w:val="Akapitzlist"/>
        <w:spacing w:before="0" w:after="0"/>
        <w:ind w:left="284"/>
        <w:rPr>
          <w:rFonts w:asciiTheme="minorHAnsi" w:eastAsia="Calibri" w:hAnsiTheme="minorHAnsi" w:cstheme="minorHAnsi"/>
          <w:sz w:val="22"/>
          <w:szCs w:val="22"/>
        </w:rPr>
      </w:pPr>
    </w:p>
    <w:p w14:paraId="0F744676" w14:textId="5149F59E" w:rsidR="00BA65B7" w:rsidRPr="00B87E18" w:rsidRDefault="002B3F50" w:rsidP="007D3DF2">
      <w:pPr>
        <w:pStyle w:val="Akapitzlist"/>
        <w:numPr>
          <w:ilvl w:val="0"/>
          <w:numId w:val="11"/>
        </w:numPr>
        <w:spacing w:before="0" w:after="0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87E18">
        <w:rPr>
          <w:rFonts w:asciiTheme="minorHAnsi" w:eastAsia="Calibri" w:hAnsiTheme="minorHAnsi" w:cstheme="minorHAnsi"/>
          <w:b/>
          <w:bCs/>
          <w:sz w:val="22"/>
          <w:szCs w:val="22"/>
        </w:rPr>
        <w:t>O</w:t>
      </w:r>
      <w:r w:rsidR="00BA65B7" w:rsidRPr="00B87E1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pracowanie </w:t>
      </w:r>
      <w:r w:rsidRPr="00B87E1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wariantowej </w:t>
      </w:r>
      <w:r w:rsidR="00BA65B7" w:rsidRPr="00B87E1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koncepcji </w:t>
      </w:r>
      <w:r w:rsidR="00217F96" w:rsidRPr="00B87E1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przebiegu </w:t>
      </w:r>
      <w:r w:rsidR="00E66FB0" w:rsidRPr="00B87E18">
        <w:rPr>
          <w:rFonts w:asciiTheme="minorHAnsi" w:hAnsiTheme="minorHAnsi" w:cstheme="minorHAnsi"/>
          <w:b/>
          <w:bCs/>
          <w:sz w:val="22"/>
          <w:szCs w:val="22"/>
        </w:rPr>
        <w:t>drogi wodnej</w:t>
      </w:r>
    </w:p>
    <w:p w14:paraId="2894D479" w14:textId="4E82F93B" w:rsidR="008A4DC4" w:rsidRPr="00B87E18" w:rsidRDefault="00914169" w:rsidP="007D3DF2">
      <w:pPr>
        <w:pStyle w:val="Akapitzlist"/>
        <w:numPr>
          <w:ilvl w:val="1"/>
          <w:numId w:val="11"/>
        </w:numPr>
        <w:spacing w:before="0" w:after="0"/>
        <w:rPr>
          <w:rFonts w:asciiTheme="minorHAnsi" w:eastAsia="Calibri" w:hAnsiTheme="minorHAnsi" w:cstheme="minorHAnsi"/>
          <w:sz w:val="22"/>
          <w:szCs w:val="22"/>
        </w:rPr>
      </w:pPr>
      <w:r w:rsidRPr="0091416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A4DC4" w:rsidRPr="00B87E18">
        <w:rPr>
          <w:rFonts w:asciiTheme="minorHAnsi" w:eastAsia="Calibri" w:hAnsiTheme="minorHAnsi" w:cstheme="minorHAnsi"/>
          <w:sz w:val="22"/>
          <w:szCs w:val="22"/>
        </w:rPr>
        <w:t>Analizę dotychczasowej dokumentacji dotyczącej planowanego przedsięwzięcia.</w:t>
      </w:r>
    </w:p>
    <w:p w14:paraId="13B5A024" w14:textId="4B748D56" w:rsidR="00AA472A" w:rsidRPr="00B87E18" w:rsidRDefault="00D650EB" w:rsidP="007D3DF2">
      <w:pPr>
        <w:pStyle w:val="Akapitzlist"/>
        <w:numPr>
          <w:ilvl w:val="1"/>
          <w:numId w:val="11"/>
        </w:numPr>
        <w:rPr>
          <w:rFonts w:eastAsia="Calibri"/>
          <w:sz w:val="22"/>
          <w:szCs w:val="22"/>
        </w:rPr>
      </w:pPr>
      <w:r w:rsidRPr="00B87E18">
        <w:rPr>
          <w:rFonts w:eastAsia="Calibri"/>
          <w:sz w:val="22"/>
          <w:szCs w:val="22"/>
        </w:rPr>
        <w:t xml:space="preserve">Opracowanie co najmniej </w:t>
      </w:r>
      <w:r w:rsidR="000557B9" w:rsidRPr="00B87E18">
        <w:rPr>
          <w:rFonts w:eastAsia="Calibri"/>
          <w:sz w:val="22"/>
          <w:szCs w:val="22"/>
        </w:rPr>
        <w:t>5</w:t>
      </w:r>
      <w:r w:rsidRPr="00B87E18">
        <w:rPr>
          <w:rFonts w:eastAsia="Calibri"/>
          <w:sz w:val="22"/>
          <w:szCs w:val="22"/>
        </w:rPr>
        <w:t xml:space="preserve"> wariantów przebiegu </w:t>
      </w:r>
      <w:r w:rsidR="00AA472A" w:rsidRPr="00B87E18">
        <w:rPr>
          <w:rFonts w:eastAsia="Calibri"/>
          <w:sz w:val="22"/>
          <w:szCs w:val="22"/>
        </w:rPr>
        <w:t>dro</w:t>
      </w:r>
      <w:r w:rsidR="00E66FB0" w:rsidRPr="00B87E18">
        <w:rPr>
          <w:rFonts w:eastAsia="Calibri"/>
          <w:sz w:val="22"/>
          <w:szCs w:val="22"/>
        </w:rPr>
        <w:t>gi</w:t>
      </w:r>
      <w:r w:rsidR="00AA472A" w:rsidRPr="00B87E18">
        <w:rPr>
          <w:rFonts w:eastAsia="Calibri"/>
          <w:sz w:val="22"/>
          <w:szCs w:val="22"/>
        </w:rPr>
        <w:t xml:space="preserve"> wodnej</w:t>
      </w:r>
      <w:r w:rsidRPr="00B87E18">
        <w:rPr>
          <w:rFonts w:eastAsia="Calibri"/>
          <w:sz w:val="22"/>
          <w:szCs w:val="22"/>
        </w:rPr>
        <w:t xml:space="preserve">, </w:t>
      </w:r>
      <w:r w:rsidR="00AA472A" w:rsidRPr="00B87E18">
        <w:rPr>
          <w:rFonts w:eastAsia="Calibri"/>
          <w:sz w:val="22"/>
          <w:szCs w:val="22"/>
        </w:rPr>
        <w:t>różniących się istotnie przebiegiem trasy lub infrastrukturą techniczną.</w:t>
      </w:r>
    </w:p>
    <w:p w14:paraId="265A574F" w14:textId="1D60979A" w:rsidR="00AA472A" w:rsidRPr="00B87E18" w:rsidRDefault="00AA472A" w:rsidP="007D3DF2">
      <w:pPr>
        <w:pStyle w:val="Akapitzlist"/>
        <w:numPr>
          <w:ilvl w:val="1"/>
          <w:numId w:val="11"/>
        </w:numPr>
        <w:rPr>
          <w:rFonts w:asciiTheme="minorHAnsi" w:eastAsia="Calibri" w:hAnsiTheme="minorHAnsi" w:cstheme="minorHAnsi"/>
          <w:sz w:val="22"/>
          <w:szCs w:val="22"/>
        </w:rPr>
      </w:pPr>
      <w:r w:rsidRPr="00B87E18">
        <w:rPr>
          <w:rFonts w:asciiTheme="minorHAnsi" w:eastAsia="Calibri" w:hAnsiTheme="minorHAnsi" w:cstheme="minorHAnsi"/>
          <w:sz w:val="22"/>
          <w:szCs w:val="22"/>
        </w:rPr>
        <w:t>Wskazanie elementów składowych infrastruktury technicznej w każdym z wariantów</w:t>
      </w:r>
      <w:r w:rsidR="00C16E5B" w:rsidRPr="00B87E18">
        <w:rPr>
          <w:rFonts w:asciiTheme="minorHAnsi" w:eastAsia="Calibri" w:hAnsiTheme="minorHAnsi" w:cstheme="minorHAnsi"/>
          <w:sz w:val="22"/>
          <w:szCs w:val="22"/>
        </w:rPr>
        <w:t>,</w:t>
      </w:r>
      <w:r w:rsidRPr="00B87E18">
        <w:rPr>
          <w:rFonts w:asciiTheme="minorHAnsi" w:eastAsia="Calibri" w:hAnsiTheme="minorHAnsi" w:cstheme="minorHAnsi"/>
          <w:sz w:val="22"/>
          <w:szCs w:val="22"/>
        </w:rPr>
        <w:t xml:space="preserve"> wraz z ich charakterystyką i parametrami technicznymi.</w:t>
      </w:r>
    </w:p>
    <w:p w14:paraId="3720684E" w14:textId="1DE2C65C" w:rsidR="00007AC2" w:rsidRPr="00B87E18" w:rsidRDefault="006B205A" w:rsidP="007D3DF2">
      <w:pPr>
        <w:pStyle w:val="Akapitzlist"/>
        <w:numPr>
          <w:ilvl w:val="1"/>
          <w:numId w:val="11"/>
        </w:numPr>
        <w:spacing w:before="0" w:after="0"/>
        <w:rPr>
          <w:rFonts w:asciiTheme="minorHAnsi" w:eastAsia="Calibri" w:hAnsiTheme="minorHAnsi" w:cstheme="minorHAnsi"/>
          <w:sz w:val="22"/>
          <w:szCs w:val="22"/>
        </w:rPr>
      </w:pPr>
      <w:r w:rsidRPr="00B87E18">
        <w:rPr>
          <w:rFonts w:asciiTheme="minorHAnsi" w:eastAsia="Calibri" w:hAnsiTheme="minorHAnsi" w:cstheme="minorHAnsi"/>
          <w:sz w:val="22"/>
          <w:szCs w:val="22"/>
        </w:rPr>
        <w:t>Analiza możliwości zastosowania różnych rozwiązań technicznych przy budowie każdego z</w:t>
      </w:r>
      <w:r w:rsidR="00121F82" w:rsidRPr="00B87E18">
        <w:rPr>
          <w:rFonts w:asciiTheme="minorHAnsi" w:eastAsia="Calibri" w:hAnsiTheme="minorHAnsi" w:cstheme="minorHAnsi"/>
          <w:sz w:val="22"/>
          <w:szCs w:val="22"/>
        </w:rPr>
        <w:t> </w:t>
      </w:r>
      <w:r w:rsidRPr="00B87E18">
        <w:rPr>
          <w:rFonts w:asciiTheme="minorHAnsi" w:eastAsia="Calibri" w:hAnsiTheme="minorHAnsi" w:cstheme="minorHAnsi"/>
          <w:sz w:val="22"/>
          <w:szCs w:val="22"/>
        </w:rPr>
        <w:t>proponowanych wariantów</w:t>
      </w:r>
      <w:r w:rsidR="00556A96" w:rsidRPr="00B87E18">
        <w:rPr>
          <w:rFonts w:asciiTheme="minorHAnsi" w:eastAsia="Calibri" w:hAnsiTheme="minorHAnsi" w:cstheme="minorHAnsi"/>
          <w:sz w:val="22"/>
          <w:szCs w:val="22"/>
        </w:rPr>
        <w:t xml:space="preserve"> wraz ze wskazaniem rozwiązań zalecanych</w:t>
      </w:r>
      <w:r w:rsidRPr="00B87E18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E8297F1" w14:textId="644466E4" w:rsidR="006B205A" w:rsidRPr="00B87E18" w:rsidRDefault="00914169" w:rsidP="007D3DF2">
      <w:pPr>
        <w:pStyle w:val="Akapitzlist"/>
        <w:numPr>
          <w:ilvl w:val="1"/>
          <w:numId w:val="11"/>
        </w:numPr>
        <w:spacing w:before="0" w:after="0"/>
        <w:rPr>
          <w:rFonts w:asciiTheme="minorHAnsi" w:eastAsia="Calibri" w:hAnsiTheme="minorHAnsi" w:cstheme="minorHAnsi"/>
          <w:sz w:val="22"/>
          <w:szCs w:val="22"/>
        </w:rPr>
      </w:pPr>
      <w:r w:rsidRPr="0091416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07AC2" w:rsidRPr="00B87E18">
        <w:rPr>
          <w:rFonts w:asciiTheme="minorHAnsi" w:eastAsia="Calibri" w:hAnsiTheme="minorHAnsi" w:cstheme="minorHAnsi"/>
          <w:sz w:val="22"/>
          <w:szCs w:val="22"/>
        </w:rPr>
        <w:t xml:space="preserve">Analiza lokalizacji infrastruktury turystycznej drogi wodnej.  </w:t>
      </w:r>
      <w:r w:rsidR="006B205A" w:rsidRPr="00B87E18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7C1603DB" w14:textId="739EEE74" w:rsidR="00217F96" w:rsidRPr="00C37FF4" w:rsidRDefault="00217F96" w:rsidP="00B87E18">
      <w:pPr>
        <w:spacing w:before="0" w:after="0"/>
        <w:rPr>
          <w:rFonts w:asciiTheme="minorHAnsi" w:eastAsia="Calibri" w:hAnsiTheme="minorHAnsi" w:cstheme="minorHAnsi"/>
          <w:sz w:val="22"/>
          <w:szCs w:val="22"/>
        </w:rPr>
      </w:pPr>
    </w:p>
    <w:p w14:paraId="205B4630" w14:textId="1696474C" w:rsidR="00BA65B7" w:rsidRPr="00B87E18" w:rsidRDefault="00035B13" w:rsidP="007D3DF2">
      <w:pPr>
        <w:pStyle w:val="Akapitzlist"/>
        <w:numPr>
          <w:ilvl w:val="0"/>
          <w:numId w:val="11"/>
        </w:numPr>
        <w:spacing w:before="0" w:after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B87E18">
        <w:rPr>
          <w:rFonts w:asciiTheme="minorHAnsi" w:hAnsiTheme="minorHAnsi" w:cstheme="minorHAnsi"/>
          <w:b/>
          <w:bCs/>
          <w:sz w:val="22"/>
          <w:szCs w:val="22"/>
        </w:rPr>
        <w:t>Uwarunkowania środowiskowe proponowanych wariantów</w:t>
      </w:r>
      <w:r w:rsidR="00BA65B7" w:rsidRPr="00B87E1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8A06CE9" w14:textId="6C40C5DD" w:rsidR="00BA65B7" w:rsidRPr="00B87E18" w:rsidRDefault="00914169" w:rsidP="007D3DF2">
      <w:pPr>
        <w:pStyle w:val="Akapitzlist"/>
        <w:numPr>
          <w:ilvl w:val="1"/>
          <w:numId w:val="11"/>
        </w:numPr>
        <w:spacing w:before="0" w:after="0"/>
        <w:rPr>
          <w:rFonts w:asciiTheme="minorHAnsi" w:eastAsia="Calibri" w:hAnsiTheme="minorHAnsi" w:cstheme="minorHAnsi"/>
          <w:sz w:val="22"/>
          <w:szCs w:val="22"/>
        </w:rPr>
      </w:pPr>
      <w:r w:rsidRPr="0091416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0583D" w:rsidRPr="00B87E18">
        <w:rPr>
          <w:rFonts w:asciiTheme="minorHAnsi" w:eastAsia="Calibri" w:hAnsiTheme="minorHAnsi" w:cstheme="minorHAnsi"/>
          <w:sz w:val="22"/>
          <w:szCs w:val="22"/>
        </w:rPr>
        <w:t>Charakterystyka obszaru w</w:t>
      </w:r>
      <w:r w:rsidR="0096256C" w:rsidRPr="00B87E18">
        <w:rPr>
          <w:rFonts w:asciiTheme="minorHAnsi" w:eastAsia="Calibri" w:hAnsiTheme="minorHAnsi" w:cstheme="minorHAnsi"/>
          <w:sz w:val="22"/>
          <w:szCs w:val="22"/>
        </w:rPr>
        <w:t>raz z</w:t>
      </w:r>
      <w:r w:rsidR="00B26E11" w:rsidRPr="00B87E18">
        <w:rPr>
          <w:rFonts w:asciiTheme="minorHAnsi" w:eastAsia="Calibri" w:hAnsiTheme="minorHAnsi" w:cstheme="minorHAnsi"/>
          <w:sz w:val="22"/>
          <w:szCs w:val="22"/>
        </w:rPr>
        <w:t xml:space="preserve"> jego </w:t>
      </w:r>
      <w:r w:rsidR="0050583D" w:rsidRPr="00B87E18">
        <w:rPr>
          <w:rFonts w:asciiTheme="minorHAnsi" w:eastAsia="Calibri" w:hAnsiTheme="minorHAnsi" w:cstheme="minorHAnsi"/>
          <w:sz w:val="22"/>
          <w:szCs w:val="22"/>
        </w:rPr>
        <w:t>status</w:t>
      </w:r>
      <w:r w:rsidR="0096256C" w:rsidRPr="00B87E18">
        <w:rPr>
          <w:rFonts w:asciiTheme="minorHAnsi" w:eastAsia="Calibri" w:hAnsiTheme="minorHAnsi" w:cstheme="minorHAnsi"/>
          <w:sz w:val="22"/>
          <w:szCs w:val="22"/>
        </w:rPr>
        <w:t>em</w:t>
      </w:r>
      <w:r w:rsidR="0050583D" w:rsidRPr="00B87E18">
        <w:rPr>
          <w:rFonts w:asciiTheme="minorHAnsi" w:eastAsia="Calibri" w:hAnsiTheme="minorHAnsi" w:cstheme="minorHAnsi"/>
          <w:sz w:val="22"/>
          <w:szCs w:val="22"/>
        </w:rPr>
        <w:t xml:space="preserve"> ochron</w:t>
      </w:r>
      <w:r w:rsidR="0096256C" w:rsidRPr="00B87E18">
        <w:rPr>
          <w:rFonts w:asciiTheme="minorHAnsi" w:eastAsia="Calibri" w:hAnsiTheme="minorHAnsi" w:cstheme="minorHAnsi"/>
          <w:sz w:val="22"/>
          <w:szCs w:val="22"/>
        </w:rPr>
        <w:t>y</w:t>
      </w:r>
      <w:r w:rsidR="0078455A" w:rsidRPr="00B87E18">
        <w:rPr>
          <w:rFonts w:asciiTheme="minorHAnsi" w:eastAsia="Calibri" w:hAnsiTheme="minorHAnsi" w:cstheme="minorHAnsi"/>
          <w:sz w:val="22"/>
          <w:szCs w:val="22"/>
        </w:rPr>
        <w:t>,</w:t>
      </w:r>
      <w:r w:rsidR="0050583D" w:rsidRPr="00B87E18">
        <w:rPr>
          <w:rFonts w:asciiTheme="minorHAnsi" w:eastAsia="Calibri" w:hAnsiTheme="minorHAnsi" w:cstheme="minorHAnsi"/>
          <w:sz w:val="22"/>
          <w:szCs w:val="22"/>
        </w:rPr>
        <w:t xml:space="preserve"> określona w każdym wariancie</w:t>
      </w:r>
      <w:r w:rsidR="00E66FB0" w:rsidRPr="00B87E18">
        <w:rPr>
          <w:rFonts w:asciiTheme="minorHAnsi" w:eastAsia="Calibri" w:hAnsiTheme="minorHAnsi" w:cstheme="minorHAnsi"/>
          <w:sz w:val="22"/>
          <w:szCs w:val="22"/>
        </w:rPr>
        <w:t xml:space="preserve"> drogi wodnej</w:t>
      </w:r>
      <w:r w:rsidR="00B26E11" w:rsidRPr="00B87E18">
        <w:rPr>
          <w:rFonts w:asciiTheme="minorHAnsi" w:eastAsia="Calibri" w:hAnsiTheme="minorHAnsi" w:cstheme="minorHAnsi"/>
          <w:sz w:val="22"/>
          <w:szCs w:val="22"/>
        </w:rPr>
        <w:t>.</w:t>
      </w:r>
      <w:r w:rsidR="00E66FB0" w:rsidRPr="00B87E18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6D7F1FCD" w14:textId="29FB6C23" w:rsidR="00BA65B7" w:rsidRPr="00B87E18" w:rsidRDefault="00914169" w:rsidP="007D3DF2">
      <w:pPr>
        <w:pStyle w:val="Akapitzlist"/>
        <w:numPr>
          <w:ilvl w:val="1"/>
          <w:numId w:val="11"/>
        </w:numPr>
        <w:spacing w:before="0" w:after="0"/>
        <w:rPr>
          <w:rFonts w:asciiTheme="minorHAnsi" w:eastAsia="Calibri" w:hAnsiTheme="minorHAnsi" w:cstheme="minorHAnsi"/>
          <w:sz w:val="22"/>
          <w:szCs w:val="22"/>
        </w:rPr>
      </w:pPr>
      <w:r w:rsidRPr="0091416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E70DC" w:rsidRPr="00B87E18">
        <w:rPr>
          <w:rFonts w:asciiTheme="minorHAnsi" w:eastAsia="Calibri" w:hAnsiTheme="minorHAnsi" w:cstheme="minorHAnsi"/>
          <w:sz w:val="22"/>
          <w:szCs w:val="22"/>
        </w:rPr>
        <w:t>K</w:t>
      </w:r>
      <w:r w:rsidR="0078455A" w:rsidRPr="00B87E18">
        <w:rPr>
          <w:rFonts w:asciiTheme="minorHAnsi" w:eastAsia="Calibri" w:hAnsiTheme="minorHAnsi" w:cstheme="minorHAnsi"/>
          <w:sz w:val="22"/>
          <w:szCs w:val="22"/>
        </w:rPr>
        <w:t xml:space="preserve">olizje </w:t>
      </w:r>
      <w:r w:rsidR="006E70DC" w:rsidRPr="00B87E18">
        <w:rPr>
          <w:rFonts w:asciiTheme="minorHAnsi" w:eastAsia="Calibri" w:hAnsiTheme="minorHAnsi" w:cstheme="minorHAnsi"/>
          <w:sz w:val="22"/>
          <w:szCs w:val="22"/>
        </w:rPr>
        <w:t xml:space="preserve">pomiędzy trasą przebiegu danego wariantu </w:t>
      </w:r>
      <w:r w:rsidR="00B26E11" w:rsidRPr="00B87E18">
        <w:rPr>
          <w:rFonts w:asciiTheme="minorHAnsi" w:eastAsia="Calibri" w:hAnsiTheme="minorHAnsi" w:cstheme="minorHAnsi"/>
          <w:sz w:val="22"/>
          <w:szCs w:val="22"/>
        </w:rPr>
        <w:t xml:space="preserve">wraz </w:t>
      </w:r>
      <w:r w:rsidR="009D1E5E" w:rsidRPr="00B87E18">
        <w:rPr>
          <w:rFonts w:asciiTheme="minorHAnsi" w:eastAsia="Calibri" w:hAnsiTheme="minorHAnsi" w:cstheme="minorHAnsi"/>
          <w:sz w:val="22"/>
          <w:szCs w:val="22"/>
        </w:rPr>
        <w:t xml:space="preserve">z </w:t>
      </w:r>
      <w:r w:rsidR="006E70DC" w:rsidRPr="00B87E18">
        <w:rPr>
          <w:rFonts w:asciiTheme="minorHAnsi" w:eastAsia="Calibri" w:hAnsiTheme="minorHAnsi" w:cstheme="minorHAnsi"/>
          <w:sz w:val="22"/>
          <w:szCs w:val="22"/>
        </w:rPr>
        <w:t>jego infrastruktur</w:t>
      </w:r>
      <w:r w:rsidR="00B26E11" w:rsidRPr="00B87E18">
        <w:rPr>
          <w:rFonts w:asciiTheme="minorHAnsi" w:eastAsia="Calibri" w:hAnsiTheme="minorHAnsi" w:cstheme="minorHAnsi"/>
          <w:sz w:val="22"/>
          <w:szCs w:val="22"/>
        </w:rPr>
        <w:t>ą</w:t>
      </w:r>
      <w:r w:rsidR="006E70DC" w:rsidRPr="00B87E18">
        <w:rPr>
          <w:rFonts w:asciiTheme="minorHAnsi" w:eastAsia="Calibri" w:hAnsiTheme="minorHAnsi" w:cstheme="minorHAnsi"/>
          <w:sz w:val="22"/>
          <w:szCs w:val="22"/>
        </w:rPr>
        <w:t xml:space="preserve"> techniczn</w:t>
      </w:r>
      <w:r w:rsidR="00B26E11" w:rsidRPr="00B87E18">
        <w:rPr>
          <w:rFonts w:asciiTheme="minorHAnsi" w:eastAsia="Calibri" w:hAnsiTheme="minorHAnsi" w:cstheme="minorHAnsi"/>
          <w:sz w:val="22"/>
          <w:szCs w:val="22"/>
        </w:rPr>
        <w:t>ą,</w:t>
      </w:r>
      <w:r w:rsidR="009D1E5E" w:rsidRPr="00B87E18">
        <w:rPr>
          <w:rFonts w:asciiTheme="minorHAnsi" w:eastAsia="Calibri" w:hAnsiTheme="minorHAnsi" w:cstheme="minorHAnsi"/>
          <w:sz w:val="22"/>
          <w:szCs w:val="22"/>
        </w:rPr>
        <w:t xml:space="preserve"> ze </w:t>
      </w:r>
      <w:r w:rsidR="006E70DC" w:rsidRPr="00B87E18">
        <w:rPr>
          <w:rFonts w:asciiTheme="minorHAnsi" w:eastAsia="Calibri" w:hAnsiTheme="minorHAnsi" w:cstheme="minorHAnsi"/>
          <w:sz w:val="22"/>
          <w:szCs w:val="22"/>
        </w:rPr>
        <w:t xml:space="preserve">statusem </w:t>
      </w:r>
      <w:r w:rsidR="009D1E5E" w:rsidRPr="00B87E18">
        <w:rPr>
          <w:rFonts w:asciiTheme="minorHAnsi" w:eastAsia="Calibri" w:hAnsiTheme="minorHAnsi" w:cstheme="minorHAnsi"/>
          <w:sz w:val="22"/>
          <w:szCs w:val="22"/>
        </w:rPr>
        <w:t xml:space="preserve">i celami </w:t>
      </w:r>
      <w:r w:rsidR="006E70DC" w:rsidRPr="00B87E18">
        <w:rPr>
          <w:rFonts w:asciiTheme="minorHAnsi" w:eastAsia="Calibri" w:hAnsiTheme="minorHAnsi" w:cstheme="minorHAnsi"/>
          <w:sz w:val="22"/>
          <w:szCs w:val="22"/>
        </w:rPr>
        <w:t>ochrony terenu</w:t>
      </w:r>
      <w:r w:rsidR="00B26E11" w:rsidRPr="00B87E18">
        <w:rPr>
          <w:rFonts w:asciiTheme="minorHAnsi" w:eastAsia="Calibri" w:hAnsiTheme="minorHAnsi" w:cstheme="minorHAnsi"/>
          <w:sz w:val="22"/>
          <w:szCs w:val="22"/>
        </w:rPr>
        <w:t>,</w:t>
      </w:r>
      <w:r w:rsidR="006E70DC" w:rsidRPr="00B87E1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26E11" w:rsidRPr="00B87E18">
        <w:rPr>
          <w:rFonts w:asciiTheme="minorHAnsi" w:eastAsia="Calibri" w:hAnsiTheme="minorHAnsi" w:cstheme="minorHAnsi"/>
          <w:sz w:val="22"/>
          <w:szCs w:val="22"/>
        </w:rPr>
        <w:t xml:space="preserve">oraz </w:t>
      </w:r>
      <w:r w:rsidR="006E70DC" w:rsidRPr="00B87E18">
        <w:rPr>
          <w:rFonts w:asciiTheme="minorHAnsi" w:eastAsia="Calibri" w:hAnsiTheme="minorHAnsi" w:cstheme="minorHAnsi"/>
          <w:sz w:val="22"/>
          <w:szCs w:val="22"/>
        </w:rPr>
        <w:t>o</w:t>
      </w:r>
      <w:r w:rsidR="007B70FB" w:rsidRPr="00B87E18">
        <w:rPr>
          <w:rFonts w:asciiTheme="minorHAnsi" w:eastAsia="Calibri" w:hAnsiTheme="minorHAnsi" w:cstheme="minorHAnsi"/>
          <w:sz w:val="22"/>
          <w:szCs w:val="22"/>
        </w:rPr>
        <w:t>ceną możliwości realizacji danego wariantu</w:t>
      </w:r>
      <w:r w:rsidR="009D1E5E" w:rsidRPr="00B87E18">
        <w:rPr>
          <w:rFonts w:asciiTheme="minorHAnsi" w:eastAsia="Calibri" w:hAnsiTheme="minorHAnsi" w:cstheme="minorHAnsi"/>
          <w:sz w:val="22"/>
          <w:szCs w:val="22"/>
        </w:rPr>
        <w:t xml:space="preserve"> w aspekcie środowiskowym</w:t>
      </w:r>
      <w:r w:rsidR="007B70FB" w:rsidRPr="00B87E18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6D4A67CB" w14:textId="612C4964" w:rsidR="00C37FF4" w:rsidRPr="00B87E18" w:rsidRDefault="00914169" w:rsidP="007D3DF2">
      <w:pPr>
        <w:pStyle w:val="Akapitzlist"/>
        <w:numPr>
          <w:ilvl w:val="1"/>
          <w:numId w:val="11"/>
        </w:numPr>
        <w:spacing w:before="0" w:after="0"/>
        <w:rPr>
          <w:rFonts w:asciiTheme="minorHAnsi" w:eastAsia="Calibri" w:hAnsiTheme="minorHAnsi" w:cstheme="minorHAnsi"/>
          <w:sz w:val="22"/>
          <w:szCs w:val="22"/>
        </w:rPr>
      </w:pPr>
      <w:r w:rsidRPr="00914169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 </w:t>
      </w:r>
      <w:r w:rsidR="00C37FF4" w:rsidRPr="00B87E18">
        <w:rPr>
          <w:rFonts w:asciiTheme="minorHAnsi" w:eastAsia="Calibri" w:hAnsiTheme="minorHAnsi" w:cstheme="minorHAnsi"/>
          <w:sz w:val="22"/>
          <w:szCs w:val="22"/>
        </w:rPr>
        <w:t>Wskazanie element</w:t>
      </w:r>
      <w:r w:rsidR="00535378" w:rsidRPr="00B87E18">
        <w:rPr>
          <w:rFonts w:asciiTheme="minorHAnsi" w:eastAsia="Calibri" w:hAnsiTheme="minorHAnsi" w:cstheme="minorHAnsi"/>
          <w:sz w:val="22"/>
          <w:szCs w:val="22"/>
        </w:rPr>
        <w:t>ów</w:t>
      </w:r>
      <w:r w:rsidR="00C37FF4" w:rsidRPr="00B87E18">
        <w:rPr>
          <w:rFonts w:asciiTheme="minorHAnsi" w:eastAsia="Calibri" w:hAnsiTheme="minorHAnsi" w:cstheme="minorHAnsi"/>
          <w:sz w:val="22"/>
          <w:szCs w:val="22"/>
        </w:rPr>
        <w:t xml:space="preserve"> składow</w:t>
      </w:r>
      <w:r w:rsidR="00535378" w:rsidRPr="00B87E18">
        <w:rPr>
          <w:rFonts w:asciiTheme="minorHAnsi" w:eastAsia="Calibri" w:hAnsiTheme="minorHAnsi" w:cstheme="minorHAnsi"/>
          <w:sz w:val="22"/>
          <w:szCs w:val="22"/>
        </w:rPr>
        <w:t>ych</w:t>
      </w:r>
      <w:r w:rsidR="00C37FF4" w:rsidRPr="00B87E18">
        <w:rPr>
          <w:rFonts w:asciiTheme="minorHAnsi" w:eastAsia="Calibri" w:hAnsiTheme="minorHAnsi" w:cstheme="minorHAnsi"/>
          <w:sz w:val="22"/>
          <w:szCs w:val="22"/>
        </w:rPr>
        <w:t xml:space="preserve"> środowiska objętych </w:t>
      </w:r>
      <w:r w:rsidR="006E70DC" w:rsidRPr="00B87E18">
        <w:rPr>
          <w:rFonts w:asciiTheme="minorHAnsi" w:eastAsia="Calibri" w:hAnsiTheme="minorHAnsi" w:cstheme="minorHAnsi"/>
          <w:sz w:val="22"/>
          <w:szCs w:val="22"/>
        </w:rPr>
        <w:t>oddziaływani</w:t>
      </w:r>
      <w:r w:rsidR="00C37FF4" w:rsidRPr="00B87E18">
        <w:rPr>
          <w:rFonts w:asciiTheme="minorHAnsi" w:eastAsia="Calibri" w:hAnsiTheme="minorHAnsi" w:cstheme="minorHAnsi"/>
          <w:sz w:val="22"/>
          <w:szCs w:val="22"/>
        </w:rPr>
        <w:t>em</w:t>
      </w:r>
      <w:r w:rsidR="006E70DC" w:rsidRPr="00B87E18">
        <w:rPr>
          <w:rFonts w:asciiTheme="minorHAnsi" w:eastAsia="Calibri" w:hAnsiTheme="minorHAnsi" w:cstheme="minorHAnsi"/>
          <w:sz w:val="22"/>
          <w:szCs w:val="22"/>
        </w:rPr>
        <w:t xml:space="preserve"> danego wariantu.</w:t>
      </w:r>
    </w:p>
    <w:p w14:paraId="2B7079C7" w14:textId="2CF59672" w:rsidR="009D1E5E" w:rsidRPr="00B87E18" w:rsidRDefault="009D1E5E" w:rsidP="007D3DF2">
      <w:pPr>
        <w:pStyle w:val="Akapitzlist"/>
        <w:numPr>
          <w:ilvl w:val="1"/>
          <w:numId w:val="11"/>
        </w:numPr>
        <w:rPr>
          <w:rFonts w:eastAsia="Calibri"/>
          <w:sz w:val="22"/>
          <w:szCs w:val="22"/>
        </w:rPr>
      </w:pPr>
      <w:r w:rsidRPr="00B87E18">
        <w:rPr>
          <w:rFonts w:eastAsia="Calibri"/>
          <w:sz w:val="22"/>
          <w:szCs w:val="22"/>
        </w:rPr>
        <w:t xml:space="preserve">Ocenę wariantu preferowanego </w:t>
      </w:r>
      <w:r w:rsidR="00B82264" w:rsidRPr="00B87E18">
        <w:rPr>
          <w:rFonts w:eastAsia="Calibri"/>
          <w:sz w:val="22"/>
          <w:szCs w:val="22"/>
        </w:rPr>
        <w:t xml:space="preserve">w aspekcie </w:t>
      </w:r>
      <w:r w:rsidRPr="00B87E18">
        <w:rPr>
          <w:rFonts w:eastAsia="Calibri"/>
          <w:sz w:val="22"/>
          <w:szCs w:val="22"/>
        </w:rPr>
        <w:t>dokument</w:t>
      </w:r>
      <w:r w:rsidR="00B82264" w:rsidRPr="00B87E18">
        <w:rPr>
          <w:rFonts w:eastAsia="Calibri"/>
          <w:sz w:val="22"/>
          <w:szCs w:val="22"/>
        </w:rPr>
        <w:t>ów</w:t>
      </w:r>
      <w:r w:rsidRPr="00B87E18">
        <w:rPr>
          <w:rFonts w:eastAsia="Calibri"/>
          <w:sz w:val="22"/>
          <w:szCs w:val="22"/>
        </w:rPr>
        <w:t xml:space="preserve"> strategiczny</w:t>
      </w:r>
      <w:r w:rsidR="00B82264" w:rsidRPr="00B87E18">
        <w:rPr>
          <w:rFonts w:eastAsia="Calibri"/>
          <w:sz w:val="22"/>
          <w:szCs w:val="22"/>
        </w:rPr>
        <w:t>ch i</w:t>
      </w:r>
      <w:r w:rsidRPr="00B87E18">
        <w:rPr>
          <w:rFonts w:eastAsia="Calibri"/>
          <w:sz w:val="22"/>
          <w:szCs w:val="22"/>
        </w:rPr>
        <w:t xml:space="preserve"> kryteri</w:t>
      </w:r>
      <w:r w:rsidR="00B82264" w:rsidRPr="00B87E18">
        <w:rPr>
          <w:rFonts w:eastAsia="Calibri"/>
          <w:sz w:val="22"/>
          <w:szCs w:val="22"/>
        </w:rPr>
        <w:t>ów</w:t>
      </w:r>
      <w:r w:rsidRPr="00B87E18">
        <w:rPr>
          <w:rFonts w:eastAsia="Calibri"/>
          <w:sz w:val="22"/>
          <w:szCs w:val="22"/>
        </w:rPr>
        <w:t xml:space="preserve"> środowiskowy</w:t>
      </w:r>
      <w:r w:rsidR="00B82264" w:rsidRPr="00B87E18">
        <w:rPr>
          <w:rFonts w:eastAsia="Calibri"/>
          <w:sz w:val="22"/>
          <w:szCs w:val="22"/>
        </w:rPr>
        <w:t>ch</w:t>
      </w:r>
      <w:r w:rsidRPr="00B87E18">
        <w:rPr>
          <w:rFonts w:eastAsia="Calibri"/>
          <w:sz w:val="22"/>
          <w:szCs w:val="22"/>
        </w:rPr>
        <w:t xml:space="preserve"> w gospodarce wodnej.</w:t>
      </w:r>
    </w:p>
    <w:p w14:paraId="6E6B47FC" w14:textId="4E6279E4" w:rsidR="00535378" w:rsidRPr="00B87E18" w:rsidRDefault="00914169" w:rsidP="007D3DF2">
      <w:pPr>
        <w:pStyle w:val="Akapitzlist"/>
        <w:numPr>
          <w:ilvl w:val="1"/>
          <w:numId w:val="11"/>
        </w:numPr>
        <w:rPr>
          <w:rFonts w:asciiTheme="minorHAnsi" w:eastAsia="Calibri" w:hAnsiTheme="minorHAnsi" w:cstheme="minorHAnsi"/>
          <w:sz w:val="22"/>
          <w:szCs w:val="22"/>
        </w:rPr>
      </w:pPr>
      <w:r w:rsidRPr="00914169">
        <w:rPr>
          <w:rFonts w:asciiTheme="minorHAnsi" w:hAnsiTheme="minorHAnsi" w:cstheme="minorHAnsi"/>
          <w:sz w:val="22"/>
          <w:szCs w:val="22"/>
        </w:rPr>
        <w:t xml:space="preserve"> </w:t>
      </w:r>
      <w:r w:rsidR="00535378" w:rsidRPr="00B87E18">
        <w:rPr>
          <w:rFonts w:asciiTheme="minorHAnsi" w:hAnsiTheme="minorHAnsi" w:cstheme="minorHAnsi"/>
          <w:sz w:val="22"/>
          <w:szCs w:val="22"/>
        </w:rPr>
        <w:t>Wpływ wybranych rozwiązań planistycznych i technicznych na obszar Natura 2000, oraz inne tereny i obiekty objęte ochroną prawną.</w:t>
      </w:r>
    </w:p>
    <w:p w14:paraId="148F41D8" w14:textId="367CDC68" w:rsidR="003560A7" w:rsidRPr="00DD259C" w:rsidRDefault="00914169" w:rsidP="007D3DF2">
      <w:pPr>
        <w:pStyle w:val="Akapitzlist"/>
        <w:numPr>
          <w:ilvl w:val="1"/>
          <w:numId w:val="11"/>
        </w:numPr>
        <w:spacing w:before="0" w:after="0"/>
        <w:rPr>
          <w:rFonts w:asciiTheme="minorHAnsi" w:eastAsia="Calibri" w:hAnsiTheme="minorHAnsi" w:cstheme="minorHAnsi"/>
          <w:sz w:val="22"/>
          <w:szCs w:val="22"/>
        </w:rPr>
      </w:pPr>
      <w:r w:rsidRPr="00914169">
        <w:rPr>
          <w:rFonts w:asciiTheme="minorHAnsi" w:hAnsiTheme="minorHAnsi" w:cstheme="minorHAnsi"/>
          <w:sz w:val="22"/>
          <w:szCs w:val="22"/>
        </w:rPr>
        <w:t xml:space="preserve"> </w:t>
      </w:r>
      <w:r w:rsidR="00535378" w:rsidRPr="00B87E18">
        <w:rPr>
          <w:rFonts w:eastAsia="Calibri"/>
          <w:sz w:val="22"/>
          <w:szCs w:val="22"/>
        </w:rPr>
        <w:t>Wskazanie wariantu najbardziej korzystnego w aspekcie oddziaływania na środowisko przyrodnicze.</w:t>
      </w:r>
    </w:p>
    <w:p w14:paraId="15C55960" w14:textId="77777777" w:rsidR="003560A7" w:rsidRPr="00914169" w:rsidRDefault="003560A7" w:rsidP="00B87E18">
      <w:pPr>
        <w:spacing w:before="0" w:after="0"/>
        <w:rPr>
          <w:rFonts w:eastAsia="Calibri"/>
          <w:sz w:val="22"/>
          <w:szCs w:val="22"/>
        </w:rPr>
      </w:pPr>
    </w:p>
    <w:p w14:paraId="066BD479" w14:textId="161A5B58" w:rsidR="00535378" w:rsidRPr="00B87E18" w:rsidRDefault="003560A7" w:rsidP="007D3DF2">
      <w:pPr>
        <w:pStyle w:val="Akapitzlist"/>
        <w:numPr>
          <w:ilvl w:val="0"/>
          <w:numId w:val="11"/>
        </w:numPr>
        <w:spacing w:before="0" w:after="0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87E18">
        <w:rPr>
          <w:rFonts w:asciiTheme="minorHAnsi" w:hAnsiTheme="minorHAnsi" w:cstheme="minorHAnsi"/>
          <w:b/>
          <w:bCs/>
          <w:sz w:val="22"/>
          <w:szCs w:val="22"/>
          <w:shd w:val="clear" w:color="auto" w:fill="FEFEFE"/>
        </w:rPr>
        <w:t>Analiza uwarunkowań prawnych i społecznych każdego z proponowanych wariantów</w:t>
      </w:r>
    </w:p>
    <w:p w14:paraId="627CD298" w14:textId="3641EFBA" w:rsidR="007D1B50" w:rsidRPr="00B87E18" w:rsidRDefault="00BD6C39" w:rsidP="007D3DF2">
      <w:pPr>
        <w:pStyle w:val="Akapitzlist"/>
        <w:numPr>
          <w:ilvl w:val="1"/>
          <w:numId w:val="11"/>
        </w:numPr>
        <w:rPr>
          <w:rFonts w:eastAsia="Calibri"/>
          <w:sz w:val="22"/>
          <w:szCs w:val="22"/>
        </w:rPr>
      </w:pPr>
      <w:r w:rsidRPr="00B87E18">
        <w:rPr>
          <w:rFonts w:asciiTheme="minorHAnsi" w:eastAsia="Calibri" w:hAnsiTheme="minorHAnsi" w:cstheme="minorHAnsi"/>
          <w:sz w:val="22"/>
          <w:szCs w:val="22"/>
        </w:rPr>
        <w:t>Analiza potrzeb w zakresie dysponowania gruntem na cele budowlane oraz możliwości jego pozyskania - dla każdego wariantu.</w:t>
      </w:r>
    </w:p>
    <w:p w14:paraId="69A7EC1B" w14:textId="4E64CF16" w:rsidR="007D1B50" w:rsidRPr="00B87E18" w:rsidRDefault="007D1B50" w:rsidP="007D3DF2">
      <w:pPr>
        <w:pStyle w:val="Akapitzlist"/>
        <w:numPr>
          <w:ilvl w:val="1"/>
          <w:numId w:val="11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B87E18">
        <w:rPr>
          <w:rFonts w:asciiTheme="minorHAnsi" w:hAnsiTheme="minorHAnsi" w:cstheme="minorHAnsi"/>
          <w:sz w:val="22"/>
          <w:szCs w:val="22"/>
        </w:rPr>
        <w:t>Ocena akceptacji społecznej przebiegu drogi wodnej w poszczególnych wariantach wraz z ich infrastrukturą techniczną, przez władze samorządowe i miejscową ludność.</w:t>
      </w:r>
    </w:p>
    <w:p w14:paraId="144F66B3" w14:textId="0BECA710" w:rsidR="009F142D" w:rsidRPr="00B87E18" w:rsidRDefault="009F142D" w:rsidP="007D3DF2">
      <w:pPr>
        <w:pStyle w:val="Akapitzlist"/>
        <w:numPr>
          <w:ilvl w:val="1"/>
          <w:numId w:val="11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B87E18">
        <w:rPr>
          <w:rFonts w:asciiTheme="minorHAnsi" w:hAnsiTheme="minorHAnsi" w:cstheme="minorHAnsi"/>
          <w:sz w:val="22"/>
          <w:szCs w:val="22"/>
        </w:rPr>
        <w:t>Uwarunkowania planistyczne w regionie wraz z analizą zmian dokumentów planistycznych w gminach (</w:t>
      </w:r>
      <w:proofErr w:type="spellStart"/>
      <w:r w:rsidRPr="00B87E18">
        <w:rPr>
          <w:rFonts w:asciiTheme="minorHAnsi" w:hAnsiTheme="minorHAnsi" w:cstheme="minorHAnsi"/>
          <w:sz w:val="22"/>
          <w:szCs w:val="22"/>
        </w:rPr>
        <w:t>SUiKZP</w:t>
      </w:r>
      <w:proofErr w:type="spellEnd"/>
      <w:r w:rsidRPr="00B87E18">
        <w:rPr>
          <w:rFonts w:asciiTheme="minorHAnsi" w:hAnsiTheme="minorHAnsi" w:cstheme="minorHAnsi"/>
          <w:sz w:val="22"/>
          <w:szCs w:val="22"/>
        </w:rPr>
        <w:t xml:space="preserve">, MPZP). </w:t>
      </w:r>
    </w:p>
    <w:p w14:paraId="73AEE3B1" w14:textId="715CA15D" w:rsidR="00C514B4" w:rsidRPr="00B87E18" w:rsidRDefault="00C514B4" w:rsidP="007D3DF2">
      <w:pPr>
        <w:pStyle w:val="Akapitzlist"/>
        <w:numPr>
          <w:ilvl w:val="1"/>
          <w:numId w:val="11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B87E18">
        <w:rPr>
          <w:rFonts w:asciiTheme="minorHAnsi" w:hAnsiTheme="minorHAnsi" w:cstheme="minorHAnsi"/>
          <w:sz w:val="22"/>
          <w:szCs w:val="22"/>
        </w:rPr>
        <w:t>Przeprowadzenie konsultacji społecznych w drodze ankiety oraz spotkań z miejscową ludnością i władzami samorządowymi - dotyczących zebrania opinii i dokonania oceny odbioru społecznego planowanych wariantów.</w:t>
      </w:r>
    </w:p>
    <w:p w14:paraId="63383574" w14:textId="27FC7C75" w:rsidR="003560A7" w:rsidRPr="00E968B3" w:rsidRDefault="00E968B3" w:rsidP="00B87E18">
      <w:pPr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E968B3">
        <w:rPr>
          <w:rFonts w:asciiTheme="minorHAnsi" w:hAnsiTheme="minorHAnsi" w:cstheme="minorHAnsi"/>
          <w:sz w:val="22"/>
          <w:szCs w:val="22"/>
        </w:rPr>
        <w:t xml:space="preserve">4.5. </w:t>
      </w:r>
      <w:r w:rsidR="00763026" w:rsidRPr="00B87E18">
        <w:rPr>
          <w:rFonts w:asciiTheme="minorHAnsi" w:hAnsiTheme="minorHAnsi" w:cstheme="minorHAnsi"/>
          <w:sz w:val="22"/>
          <w:szCs w:val="22"/>
        </w:rPr>
        <w:t xml:space="preserve">Wskazanie wariantu </w:t>
      </w:r>
      <w:r w:rsidR="00763026" w:rsidRPr="00E968B3">
        <w:rPr>
          <w:rFonts w:asciiTheme="minorHAnsi" w:hAnsiTheme="minorHAnsi" w:cstheme="minorHAnsi"/>
          <w:sz w:val="22"/>
          <w:szCs w:val="22"/>
        </w:rPr>
        <w:t xml:space="preserve">preferowanego </w:t>
      </w:r>
      <w:r w:rsidR="00763026" w:rsidRPr="00B87E18">
        <w:rPr>
          <w:rFonts w:asciiTheme="minorHAnsi" w:hAnsiTheme="minorHAnsi" w:cstheme="minorHAnsi"/>
          <w:sz w:val="22"/>
          <w:szCs w:val="22"/>
        </w:rPr>
        <w:t xml:space="preserve">w aspekcie formalno-prawnym i </w:t>
      </w:r>
      <w:r w:rsidR="00763026" w:rsidRPr="00E968B3">
        <w:rPr>
          <w:rFonts w:asciiTheme="minorHAnsi" w:hAnsiTheme="minorHAnsi" w:cstheme="minorHAnsi"/>
          <w:sz w:val="22"/>
          <w:szCs w:val="22"/>
        </w:rPr>
        <w:t xml:space="preserve">odbioru </w:t>
      </w:r>
      <w:r w:rsidR="00763026" w:rsidRPr="00B87E18">
        <w:rPr>
          <w:rFonts w:asciiTheme="minorHAnsi" w:hAnsiTheme="minorHAnsi" w:cstheme="minorHAnsi"/>
          <w:sz w:val="22"/>
          <w:szCs w:val="22"/>
        </w:rPr>
        <w:t>społeczn</w:t>
      </w:r>
      <w:r w:rsidR="00763026" w:rsidRPr="00E968B3">
        <w:rPr>
          <w:rFonts w:asciiTheme="minorHAnsi" w:hAnsiTheme="minorHAnsi" w:cstheme="minorHAnsi"/>
          <w:sz w:val="22"/>
          <w:szCs w:val="22"/>
        </w:rPr>
        <w:t>ego</w:t>
      </w:r>
      <w:r w:rsidR="00763026" w:rsidRPr="00B87E18">
        <w:rPr>
          <w:rFonts w:asciiTheme="minorHAnsi" w:hAnsiTheme="minorHAnsi" w:cstheme="minorHAnsi"/>
          <w:sz w:val="22"/>
          <w:szCs w:val="22"/>
        </w:rPr>
        <w:t>.</w:t>
      </w:r>
    </w:p>
    <w:p w14:paraId="45FD9589" w14:textId="77777777" w:rsidR="007D7E24" w:rsidRPr="00E968B3" w:rsidRDefault="007D7E24" w:rsidP="00B87E18">
      <w:pPr>
        <w:spacing w:before="0" w:after="0"/>
        <w:rPr>
          <w:rFonts w:asciiTheme="minorHAnsi" w:eastAsia="Calibri" w:hAnsiTheme="minorHAnsi" w:cstheme="minorHAnsi"/>
          <w:sz w:val="22"/>
          <w:szCs w:val="22"/>
        </w:rPr>
      </w:pPr>
    </w:p>
    <w:p w14:paraId="78CC979E" w14:textId="7118DCA6" w:rsidR="0056605C" w:rsidRPr="00B87E18" w:rsidRDefault="0056605C" w:rsidP="007D3DF2">
      <w:pPr>
        <w:pStyle w:val="Akapitzlist"/>
        <w:numPr>
          <w:ilvl w:val="0"/>
          <w:numId w:val="11"/>
        </w:numPr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B87E18">
        <w:rPr>
          <w:rFonts w:asciiTheme="minorHAnsi" w:hAnsiTheme="minorHAnsi"/>
          <w:b/>
          <w:bCs/>
          <w:sz w:val="22"/>
          <w:szCs w:val="22"/>
        </w:rPr>
        <w:t xml:space="preserve">Wykonanie analizy wielokryterialnej wariantów przebiegu drogi wodnej </w:t>
      </w:r>
    </w:p>
    <w:p w14:paraId="2717BB17" w14:textId="2415EC98" w:rsidR="0096601F" w:rsidRPr="00B87E18" w:rsidRDefault="00664F71" w:rsidP="007D3DF2">
      <w:pPr>
        <w:pStyle w:val="Akapitzlist"/>
        <w:numPr>
          <w:ilvl w:val="1"/>
          <w:numId w:val="11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664F71">
        <w:rPr>
          <w:rFonts w:asciiTheme="minorHAnsi" w:hAnsiTheme="minorHAnsi" w:cstheme="minorHAnsi"/>
          <w:sz w:val="22"/>
          <w:szCs w:val="22"/>
        </w:rPr>
        <w:t xml:space="preserve"> </w:t>
      </w:r>
      <w:r w:rsidR="0096601F" w:rsidRPr="00B87E18">
        <w:rPr>
          <w:rFonts w:asciiTheme="minorHAnsi" w:hAnsiTheme="minorHAnsi" w:cstheme="minorHAnsi"/>
          <w:sz w:val="22"/>
          <w:szCs w:val="22"/>
        </w:rPr>
        <w:t xml:space="preserve">Opracowanie </w:t>
      </w:r>
      <w:r w:rsidR="00C155F8" w:rsidRPr="00B87E18">
        <w:rPr>
          <w:rFonts w:asciiTheme="minorHAnsi" w:hAnsiTheme="minorHAnsi" w:cstheme="minorHAnsi"/>
          <w:sz w:val="22"/>
          <w:szCs w:val="22"/>
        </w:rPr>
        <w:t xml:space="preserve">kryteriów </w:t>
      </w:r>
      <w:r w:rsidR="006D6695" w:rsidRPr="00B87E18">
        <w:rPr>
          <w:rFonts w:asciiTheme="minorHAnsi" w:hAnsiTheme="minorHAnsi" w:cstheme="minorHAnsi"/>
          <w:sz w:val="22"/>
          <w:szCs w:val="22"/>
        </w:rPr>
        <w:t xml:space="preserve">i wykonanie </w:t>
      </w:r>
      <w:r w:rsidR="00C155F8" w:rsidRPr="00B87E18">
        <w:rPr>
          <w:rFonts w:asciiTheme="minorHAnsi" w:hAnsiTheme="minorHAnsi" w:cstheme="minorHAnsi"/>
          <w:sz w:val="22"/>
          <w:szCs w:val="22"/>
        </w:rPr>
        <w:t xml:space="preserve">oceny elementów technicznych </w:t>
      </w:r>
      <w:r w:rsidR="0096601F" w:rsidRPr="00B87E18">
        <w:rPr>
          <w:rFonts w:asciiTheme="minorHAnsi" w:hAnsiTheme="minorHAnsi" w:cstheme="minorHAnsi"/>
          <w:sz w:val="22"/>
          <w:szCs w:val="22"/>
        </w:rPr>
        <w:t xml:space="preserve">wariantów przebiegu drogi wodnej, </w:t>
      </w:r>
      <w:r w:rsidR="00C155F8" w:rsidRPr="00B87E18">
        <w:rPr>
          <w:rFonts w:asciiTheme="minorHAnsi" w:hAnsiTheme="minorHAnsi" w:cstheme="minorHAnsi"/>
          <w:sz w:val="22"/>
          <w:szCs w:val="22"/>
        </w:rPr>
        <w:t>wraz z infr</w:t>
      </w:r>
      <w:r w:rsidR="0096601F" w:rsidRPr="00B87E18">
        <w:rPr>
          <w:rFonts w:asciiTheme="minorHAnsi" w:hAnsiTheme="minorHAnsi" w:cstheme="minorHAnsi"/>
          <w:sz w:val="22"/>
          <w:szCs w:val="22"/>
        </w:rPr>
        <w:t xml:space="preserve">astrukturą techniczną </w:t>
      </w:r>
      <w:r w:rsidR="00C155F8" w:rsidRPr="00B87E18">
        <w:rPr>
          <w:rFonts w:asciiTheme="minorHAnsi" w:hAnsiTheme="minorHAnsi" w:cstheme="minorHAnsi"/>
          <w:sz w:val="22"/>
          <w:szCs w:val="22"/>
        </w:rPr>
        <w:t xml:space="preserve">w każdym </w:t>
      </w:r>
      <w:r w:rsidR="0096601F" w:rsidRPr="00B87E18">
        <w:rPr>
          <w:rFonts w:asciiTheme="minorHAnsi" w:hAnsiTheme="minorHAnsi" w:cstheme="minorHAnsi"/>
          <w:sz w:val="22"/>
          <w:szCs w:val="22"/>
        </w:rPr>
        <w:t>warian</w:t>
      </w:r>
      <w:r w:rsidR="00C155F8" w:rsidRPr="00B87E18">
        <w:rPr>
          <w:rFonts w:asciiTheme="minorHAnsi" w:hAnsiTheme="minorHAnsi" w:cstheme="minorHAnsi"/>
          <w:sz w:val="22"/>
          <w:szCs w:val="22"/>
        </w:rPr>
        <w:t>cie (</w:t>
      </w:r>
      <w:r w:rsidR="0096601F" w:rsidRPr="00B87E18">
        <w:rPr>
          <w:rFonts w:asciiTheme="minorHAnsi" w:hAnsiTheme="minorHAnsi" w:cstheme="minorHAnsi"/>
          <w:sz w:val="22"/>
          <w:szCs w:val="22"/>
        </w:rPr>
        <w:t>minimum 5 wariantów</w:t>
      </w:r>
      <w:r w:rsidR="00C155F8" w:rsidRPr="00B87E18">
        <w:rPr>
          <w:rFonts w:asciiTheme="minorHAnsi" w:hAnsiTheme="minorHAnsi" w:cstheme="minorHAnsi"/>
          <w:sz w:val="22"/>
          <w:szCs w:val="22"/>
        </w:rPr>
        <w:t>)</w:t>
      </w:r>
      <w:r w:rsidR="0096601F" w:rsidRPr="00B87E18">
        <w:rPr>
          <w:rFonts w:asciiTheme="minorHAnsi" w:hAnsiTheme="minorHAnsi" w:cstheme="minorHAnsi"/>
          <w:sz w:val="22"/>
          <w:szCs w:val="22"/>
        </w:rPr>
        <w:t>.</w:t>
      </w:r>
    </w:p>
    <w:p w14:paraId="624994D9" w14:textId="78224839" w:rsidR="004C4A37" w:rsidRPr="00B87E18" w:rsidRDefault="00664F71" w:rsidP="007D3DF2">
      <w:pPr>
        <w:pStyle w:val="Akapitzlist"/>
        <w:numPr>
          <w:ilvl w:val="1"/>
          <w:numId w:val="11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664F71">
        <w:rPr>
          <w:rFonts w:asciiTheme="minorHAnsi" w:hAnsiTheme="minorHAnsi" w:cstheme="minorHAnsi"/>
          <w:sz w:val="22"/>
          <w:szCs w:val="22"/>
        </w:rPr>
        <w:t xml:space="preserve"> </w:t>
      </w:r>
      <w:r w:rsidR="00C155F8" w:rsidRPr="00B87E18">
        <w:rPr>
          <w:rFonts w:asciiTheme="minorHAnsi" w:hAnsiTheme="minorHAnsi" w:cstheme="minorHAnsi"/>
          <w:sz w:val="22"/>
          <w:szCs w:val="22"/>
        </w:rPr>
        <w:t xml:space="preserve">Opracowanie kryteriów środowiskowych </w:t>
      </w:r>
      <w:r w:rsidR="006D6695" w:rsidRPr="00B87E18">
        <w:rPr>
          <w:rFonts w:asciiTheme="minorHAnsi" w:hAnsiTheme="minorHAnsi" w:cstheme="minorHAnsi"/>
          <w:sz w:val="22"/>
          <w:szCs w:val="22"/>
        </w:rPr>
        <w:t xml:space="preserve">i wykonanie oceny </w:t>
      </w:r>
      <w:r w:rsidR="00C155F8" w:rsidRPr="00B87E18">
        <w:rPr>
          <w:rFonts w:asciiTheme="minorHAnsi" w:hAnsiTheme="minorHAnsi" w:cstheme="minorHAnsi"/>
          <w:sz w:val="22"/>
          <w:szCs w:val="22"/>
        </w:rPr>
        <w:t>poszczególnych wariantów</w:t>
      </w:r>
      <w:r w:rsidR="004C4A37" w:rsidRPr="00B87E18">
        <w:rPr>
          <w:rFonts w:asciiTheme="minorHAnsi" w:hAnsiTheme="minorHAnsi" w:cstheme="minorHAnsi"/>
          <w:sz w:val="22"/>
          <w:szCs w:val="22"/>
        </w:rPr>
        <w:t xml:space="preserve"> wraz z ich infrastrukturą techniczną. </w:t>
      </w:r>
    </w:p>
    <w:p w14:paraId="3E7D672D" w14:textId="5639BE13" w:rsidR="0096601F" w:rsidRPr="00B87E18" w:rsidRDefault="00664F71" w:rsidP="007D3DF2">
      <w:pPr>
        <w:pStyle w:val="Akapitzlist"/>
        <w:numPr>
          <w:ilvl w:val="1"/>
          <w:numId w:val="11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664F71">
        <w:rPr>
          <w:rFonts w:asciiTheme="minorHAnsi" w:hAnsiTheme="minorHAnsi" w:cstheme="minorHAnsi"/>
          <w:sz w:val="22"/>
          <w:szCs w:val="22"/>
        </w:rPr>
        <w:t xml:space="preserve"> </w:t>
      </w:r>
      <w:r w:rsidR="004C4A37" w:rsidRPr="00B87E18">
        <w:rPr>
          <w:rFonts w:asciiTheme="minorHAnsi" w:hAnsiTheme="minorHAnsi" w:cstheme="minorHAnsi"/>
          <w:sz w:val="22"/>
          <w:szCs w:val="22"/>
        </w:rPr>
        <w:t xml:space="preserve">Opracowanie kryteriów </w:t>
      </w:r>
      <w:r w:rsidR="00424C9A" w:rsidRPr="00B87E18">
        <w:rPr>
          <w:rFonts w:asciiTheme="minorHAnsi" w:hAnsiTheme="minorHAnsi" w:cstheme="minorHAnsi"/>
          <w:sz w:val="22"/>
          <w:szCs w:val="22"/>
        </w:rPr>
        <w:t xml:space="preserve">i wykonanie </w:t>
      </w:r>
      <w:r w:rsidR="004C4A37" w:rsidRPr="00B87E18">
        <w:rPr>
          <w:rFonts w:asciiTheme="minorHAnsi" w:hAnsiTheme="minorHAnsi" w:cstheme="minorHAnsi"/>
          <w:sz w:val="22"/>
          <w:szCs w:val="22"/>
        </w:rPr>
        <w:t xml:space="preserve">oceny </w:t>
      </w:r>
      <w:r w:rsidR="00C155F8" w:rsidRPr="00B87E18">
        <w:rPr>
          <w:rFonts w:asciiTheme="minorHAnsi" w:hAnsiTheme="minorHAnsi" w:cstheme="minorHAnsi"/>
          <w:sz w:val="22"/>
          <w:szCs w:val="22"/>
        </w:rPr>
        <w:t>uwarunkowa</w:t>
      </w:r>
      <w:r w:rsidR="004C4A37" w:rsidRPr="00B87E18">
        <w:rPr>
          <w:rFonts w:asciiTheme="minorHAnsi" w:hAnsiTheme="minorHAnsi" w:cstheme="minorHAnsi"/>
          <w:sz w:val="22"/>
          <w:szCs w:val="22"/>
        </w:rPr>
        <w:t xml:space="preserve">ń społecznych, </w:t>
      </w:r>
      <w:r w:rsidR="00C155F8" w:rsidRPr="00B87E18">
        <w:rPr>
          <w:rFonts w:asciiTheme="minorHAnsi" w:hAnsiTheme="minorHAnsi" w:cstheme="minorHAnsi"/>
          <w:sz w:val="22"/>
          <w:szCs w:val="22"/>
        </w:rPr>
        <w:t>prawn</w:t>
      </w:r>
      <w:r w:rsidR="004C4A37" w:rsidRPr="00B87E18">
        <w:rPr>
          <w:rFonts w:asciiTheme="minorHAnsi" w:hAnsiTheme="minorHAnsi" w:cstheme="minorHAnsi"/>
          <w:sz w:val="22"/>
          <w:szCs w:val="22"/>
        </w:rPr>
        <w:t>ych</w:t>
      </w:r>
      <w:r w:rsidR="00C155F8" w:rsidRPr="00B87E18">
        <w:rPr>
          <w:rFonts w:asciiTheme="minorHAnsi" w:hAnsiTheme="minorHAnsi" w:cstheme="minorHAnsi"/>
          <w:sz w:val="22"/>
          <w:szCs w:val="22"/>
        </w:rPr>
        <w:t xml:space="preserve"> i ekonomiczn</w:t>
      </w:r>
      <w:r w:rsidR="004C4A37" w:rsidRPr="00B87E18">
        <w:rPr>
          <w:rFonts w:asciiTheme="minorHAnsi" w:hAnsiTheme="minorHAnsi" w:cstheme="minorHAnsi"/>
          <w:sz w:val="22"/>
          <w:szCs w:val="22"/>
        </w:rPr>
        <w:t>o-</w:t>
      </w:r>
      <w:r w:rsidR="00C155F8" w:rsidRPr="00B87E18">
        <w:rPr>
          <w:rFonts w:asciiTheme="minorHAnsi" w:hAnsiTheme="minorHAnsi" w:cstheme="minorHAnsi"/>
          <w:sz w:val="22"/>
          <w:szCs w:val="22"/>
        </w:rPr>
        <w:t>finansow</w:t>
      </w:r>
      <w:r w:rsidR="004C4A37" w:rsidRPr="00B87E18">
        <w:rPr>
          <w:rFonts w:asciiTheme="minorHAnsi" w:hAnsiTheme="minorHAnsi" w:cstheme="minorHAnsi"/>
          <w:sz w:val="22"/>
          <w:szCs w:val="22"/>
        </w:rPr>
        <w:t>ych</w:t>
      </w:r>
      <w:r w:rsidR="00C155F8" w:rsidRPr="00B87E18">
        <w:rPr>
          <w:rFonts w:asciiTheme="minorHAnsi" w:hAnsiTheme="minorHAnsi" w:cstheme="minorHAnsi"/>
          <w:sz w:val="22"/>
          <w:szCs w:val="22"/>
        </w:rPr>
        <w:t>.</w:t>
      </w:r>
    </w:p>
    <w:p w14:paraId="370187EE" w14:textId="003DB30D" w:rsidR="004C4A37" w:rsidRPr="00B87E18" w:rsidRDefault="00664F71" w:rsidP="007D3DF2">
      <w:pPr>
        <w:pStyle w:val="Akapitzlist"/>
        <w:numPr>
          <w:ilvl w:val="1"/>
          <w:numId w:val="11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664F7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74F84" w:rsidRPr="00B87E18">
        <w:rPr>
          <w:rFonts w:asciiTheme="minorHAnsi" w:eastAsia="Calibri" w:hAnsiTheme="minorHAnsi" w:cstheme="minorHAnsi"/>
          <w:sz w:val="22"/>
          <w:szCs w:val="22"/>
        </w:rPr>
        <w:t>Wskazanie wariantu optymalnego przebiegu drogi wodnej wraz z jego infrastrukturą techniczną.</w:t>
      </w:r>
    </w:p>
    <w:p w14:paraId="05D1DA19" w14:textId="54712D68" w:rsidR="0056605C" w:rsidRPr="00B87E18" w:rsidRDefault="0056605C" w:rsidP="00B87E18">
      <w:pPr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AF86938" w14:textId="03E70E0F" w:rsidR="00ED3149" w:rsidRPr="00B87E18" w:rsidRDefault="00A93E51" w:rsidP="007D3DF2">
      <w:pPr>
        <w:pStyle w:val="Akapitzlist"/>
        <w:numPr>
          <w:ilvl w:val="0"/>
          <w:numId w:val="11"/>
        </w:numPr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B87E18">
        <w:rPr>
          <w:rFonts w:asciiTheme="minorHAnsi" w:hAnsiTheme="minorHAnsi" w:cstheme="minorHAnsi"/>
          <w:b/>
          <w:bCs/>
          <w:sz w:val="22"/>
          <w:szCs w:val="22"/>
        </w:rPr>
        <w:t>Analiz</w:t>
      </w:r>
      <w:r w:rsidR="005C765B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B87E18">
        <w:rPr>
          <w:rFonts w:asciiTheme="minorHAnsi" w:hAnsiTheme="minorHAnsi" w:cstheme="minorHAnsi"/>
          <w:b/>
          <w:bCs/>
          <w:sz w:val="22"/>
          <w:szCs w:val="22"/>
        </w:rPr>
        <w:t xml:space="preserve"> kosztów i przychodów w każdym wariancie wraz z a</w:t>
      </w:r>
      <w:r w:rsidRPr="00B87E18">
        <w:rPr>
          <w:rFonts w:asciiTheme="minorHAnsi" w:hAnsiTheme="minorHAnsi" w:cstheme="minorHAnsi"/>
          <w:b/>
          <w:bCs/>
          <w:sz w:val="22"/>
          <w:szCs w:val="22"/>
          <w:shd w:val="clear" w:color="auto" w:fill="FEFEFE"/>
        </w:rPr>
        <w:t>nalizą możliwych źródeł finansowania przedsięwzi</w:t>
      </w:r>
      <w:r w:rsidR="00B83770" w:rsidRPr="00B87E18">
        <w:rPr>
          <w:rFonts w:asciiTheme="minorHAnsi" w:hAnsiTheme="minorHAnsi" w:cstheme="minorHAnsi"/>
          <w:b/>
          <w:bCs/>
          <w:sz w:val="22"/>
          <w:szCs w:val="22"/>
          <w:shd w:val="clear" w:color="auto" w:fill="FEFEFE"/>
        </w:rPr>
        <w:t>ę</w:t>
      </w:r>
      <w:r w:rsidRPr="00B87E18">
        <w:rPr>
          <w:rFonts w:asciiTheme="minorHAnsi" w:hAnsiTheme="minorHAnsi" w:cstheme="minorHAnsi"/>
          <w:b/>
          <w:bCs/>
          <w:sz w:val="22"/>
          <w:szCs w:val="22"/>
          <w:shd w:val="clear" w:color="auto" w:fill="FEFEFE"/>
        </w:rPr>
        <w:t>cia</w:t>
      </w:r>
    </w:p>
    <w:p w14:paraId="60ABB6E1" w14:textId="26480273" w:rsidR="00F74EBE" w:rsidRPr="00B87E18" w:rsidRDefault="005C765B" w:rsidP="007D3DF2">
      <w:pPr>
        <w:pStyle w:val="Akapitzlist"/>
        <w:numPr>
          <w:ilvl w:val="1"/>
          <w:numId w:val="11"/>
        </w:numPr>
        <w:spacing w:before="0" w:after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74EBE" w:rsidRPr="00B87E18">
        <w:rPr>
          <w:rFonts w:asciiTheme="minorHAnsi" w:eastAsia="Calibri" w:hAnsiTheme="minorHAnsi" w:cstheme="minorHAnsi"/>
          <w:sz w:val="22"/>
          <w:szCs w:val="22"/>
        </w:rPr>
        <w:t>Określenie szacunkowych kosztów realizacji poszczególnych wariantów.</w:t>
      </w:r>
    </w:p>
    <w:p w14:paraId="25D0AA31" w14:textId="45B5D997" w:rsidR="007C75C8" w:rsidRPr="00B87E18" w:rsidRDefault="005C765B" w:rsidP="007D3DF2">
      <w:pPr>
        <w:pStyle w:val="Akapitzlist"/>
        <w:numPr>
          <w:ilvl w:val="1"/>
          <w:numId w:val="11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C75C8" w:rsidRPr="00B87E18">
        <w:rPr>
          <w:rFonts w:asciiTheme="minorHAnsi" w:eastAsia="Calibri" w:hAnsiTheme="minorHAnsi" w:cstheme="minorHAnsi"/>
          <w:sz w:val="22"/>
          <w:szCs w:val="22"/>
        </w:rPr>
        <w:t>Określenie kosztów eksploatacyjnych poszczególnych wariantów.</w:t>
      </w:r>
    </w:p>
    <w:p w14:paraId="7A2E9E6E" w14:textId="6C6945CD" w:rsidR="00A43260" w:rsidRPr="00B87E18" w:rsidRDefault="005C765B" w:rsidP="007D3DF2">
      <w:pPr>
        <w:pStyle w:val="Akapitzlist"/>
        <w:numPr>
          <w:ilvl w:val="1"/>
          <w:numId w:val="11"/>
        </w:numPr>
        <w:spacing w:before="0" w:after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43260" w:rsidRPr="00B87E18">
        <w:rPr>
          <w:rFonts w:asciiTheme="minorHAnsi" w:hAnsiTheme="minorHAnsi" w:cstheme="minorHAnsi"/>
          <w:sz w:val="22"/>
          <w:szCs w:val="22"/>
        </w:rPr>
        <w:t>Prognoza kosztów i przychodów operacyjnych w poszczególnych wariantach.</w:t>
      </w:r>
    </w:p>
    <w:p w14:paraId="329D7373" w14:textId="1DA7C269" w:rsidR="00ED3149" w:rsidRPr="00B87E18" w:rsidRDefault="005C765B" w:rsidP="007D3DF2">
      <w:pPr>
        <w:pStyle w:val="Akapitzlist"/>
        <w:numPr>
          <w:ilvl w:val="1"/>
          <w:numId w:val="11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E6B90" w:rsidRPr="00B87E18">
        <w:rPr>
          <w:rFonts w:asciiTheme="minorHAnsi" w:hAnsiTheme="minorHAnsi" w:cstheme="minorHAnsi"/>
          <w:sz w:val="22"/>
          <w:szCs w:val="22"/>
        </w:rPr>
        <w:t>Wskazanie wariantu optymalnego w aspekcie ekonomicznym.</w:t>
      </w:r>
    </w:p>
    <w:p w14:paraId="238E994E" w14:textId="47D9F037" w:rsidR="009D65E9" w:rsidRPr="00B87E18" w:rsidRDefault="005C765B" w:rsidP="007D3DF2">
      <w:pPr>
        <w:pStyle w:val="Akapitzlist"/>
        <w:numPr>
          <w:ilvl w:val="1"/>
          <w:numId w:val="11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D65E9" w:rsidRPr="00B87E18">
        <w:rPr>
          <w:rFonts w:asciiTheme="minorHAnsi" w:eastAsia="Calibri" w:hAnsiTheme="minorHAnsi" w:cstheme="minorHAnsi"/>
          <w:sz w:val="22"/>
          <w:szCs w:val="22"/>
        </w:rPr>
        <w:t>Oszacowanie c</w:t>
      </w:r>
      <w:r w:rsidR="009D65E9" w:rsidRPr="00B87E18">
        <w:rPr>
          <w:rFonts w:asciiTheme="minorHAnsi" w:hAnsiTheme="minorHAnsi" w:cstheme="minorHAnsi"/>
          <w:sz w:val="22"/>
          <w:szCs w:val="22"/>
        </w:rPr>
        <w:t>ałkowitych nakładów inwestycyjnych wariantu optymalnego, wskazanego w analizie wielowariantowej.</w:t>
      </w:r>
    </w:p>
    <w:p w14:paraId="3C087017" w14:textId="0EE13F0E" w:rsidR="009D65E9" w:rsidRPr="00B87E18" w:rsidRDefault="005C765B" w:rsidP="007D3DF2">
      <w:pPr>
        <w:pStyle w:val="Akapitzlist"/>
        <w:numPr>
          <w:ilvl w:val="1"/>
          <w:numId w:val="11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D65E9" w:rsidRPr="00B87E18">
        <w:rPr>
          <w:rFonts w:asciiTheme="minorHAnsi" w:hAnsiTheme="minorHAnsi" w:cstheme="minorHAnsi"/>
          <w:sz w:val="22"/>
          <w:szCs w:val="22"/>
        </w:rPr>
        <w:t>Sporządzenie planu finansowego projektu.</w:t>
      </w:r>
    </w:p>
    <w:p w14:paraId="613CD030" w14:textId="723CC417" w:rsidR="009D65E9" w:rsidRPr="00B87E18" w:rsidRDefault="005C765B" w:rsidP="007D3DF2">
      <w:pPr>
        <w:pStyle w:val="Akapitzlist"/>
        <w:numPr>
          <w:ilvl w:val="1"/>
          <w:numId w:val="11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D65E9" w:rsidRPr="00B87E18">
        <w:rPr>
          <w:rFonts w:asciiTheme="minorHAnsi" w:hAnsiTheme="minorHAnsi" w:cstheme="minorHAnsi"/>
          <w:sz w:val="22"/>
          <w:szCs w:val="22"/>
        </w:rPr>
        <w:t>Analiza możliwych źródeł finansowania projektu w tym pozyskania środków z funduszy UE i partycypacji samorządów.</w:t>
      </w:r>
    </w:p>
    <w:p w14:paraId="0D69DA75" w14:textId="203B958D" w:rsidR="00EA109F" w:rsidRPr="00B87E18" w:rsidRDefault="005C765B" w:rsidP="007D3DF2">
      <w:pPr>
        <w:pStyle w:val="Akapitzlist"/>
        <w:numPr>
          <w:ilvl w:val="1"/>
          <w:numId w:val="11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723E5" w:rsidRPr="00B87E18">
        <w:rPr>
          <w:rFonts w:asciiTheme="minorHAnsi" w:hAnsiTheme="minorHAnsi" w:cstheme="minorHAnsi"/>
          <w:sz w:val="22"/>
          <w:szCs w:val="22"/>
        </w:rPr>
        <w:t>Określenie wskaźników efektywności rzeczowej i finansowej inwestycji w aspekcie wymaganych informacji i danych w składanych wnioskach o dofinansowanie przedsięwzięcia ze źródeł zewnętrznych;</w:t>
      </w:r>
    </w:p>
    <w:p w14:paraId="23E81D6B" w14:textId="12A247BF" w:rsidR="008B13D1" w:rsidRPr="00B87E18" w:rsidRDefault="00EA109F" w:rsidP="00B87E18">
      <w:pPr>
        <w:spacing w:before="0" w:after="0"/>
        <w:ind w:left="567" w:hanging="567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87E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637EAD8" w14:textId="0C695B88" w:rsidR="00EA109F" w:rsidRDefault="00F8278C">
      <w:pPr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7. </w:t>
      </w:r>
      <w:r w:rsidR="00EA109F" w:rsidRPr="00B87E18">
        <w:rPr>
          <w:rFonts w:asciiTheme="minorHAnsi" w:hAnsiTheme="minorHAnsi" w:cstheme="minorHAnsi"/>
          <w:b/>
          <w:bCs/>
          <w:sz w:val="22"/>
          <w:szCs w:val="22"/>
        </w:rPr>
        <w:t>Opracowanie harmonogramu rzeczowo-finansowego dla wariantu rekomendowanego</w:t>
      </w:r>
    </w:p>
    <w:p w14:paraId="71EB2A77" w14:textId="153A60E3" w:rsidR="00EA109F" w:rsidRDefault="00EA109F" w:rsidP="00B87E18">
      <w:pPr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20D2262" w14:textId="448BE2EB" w:rsidR="00EA109F" w:rsidRPr="00B87E18" w:rsidRDefault="00D21A22" w:rsidP="00B87E18">
      <w:pPr>
        <w:spacing w:before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8. </w:t>
      </w:r>
      <w:r w:rsidR="00EA109F" w:rsidRPr="00B87E18">
        <w:rPr>
          <w:b/>
          <w:bCs/>
          <w:sz w:val="22"/>
          <w:szCs w:val="22"/>
        </w:rPr>
        <w:t>Opracowanie zaleceń dla kolejnych etapów przygotowania i realizacji inwestycji</w:t>
      </w:r>
    </w:p>
    <w:p w14:paraId="4BD5C055" w14:textId="412F0329" w:rsidR="00EA109F" w:rsidRDefault="00EA109F" w:rsidP="007024E2">
      <w:pPr>
        <w:spacing w:before="0" w:after="0"/>
        <w:ind w:firstLine="567"/>
        <w:rPr>
          <w:rFonts w:asciiTheme="minorHAnsi" w:hAnsiTheme="minorHAnsi" w:cstheme="minorHAnsi"/>
          <w:sz w:val="22"/>
          <w:szCs w:val="22"/>
        </w:rPr>
      </w:pPr>
      <w:r w:rsidRPr="005B77D9">
        <w:rPr>
          <w:rFonts w:asciiTheme="minorHAnsi" w:hAnsiTheme="minorHAnsi" w:cstheme="minorHAnsi"/>
          <w:sz w:val="22"/>
          <w:szCs w:val="22"/>
        </w:rPr>
        <w:t xml:space="preserve">Opracowanie wytycznych </w:t>
      </w:r>
      <w:r w:rsidR="00DB50DC" w:rsidRPr="005B77D9">
        <w:rPr>
          <w:rFonts w:asciiTheme="minorHAnsi" w:hAnsiTheme="minorHAnsi" w:cstheme="minorHAnsi"/>
          <w:sz w:val="22"/>
          <w:szCs w:val="22"/>
        </w:rPr>
        <w:t>oraz materiałów do sporządzenia dokumentów: Karty Informacyjnej Przedsięwzięcia (KIP), Raportu środowiskowego do uzyskania decyzji środowiskowej, Pozwolenia wodnoprawnego, Dokumentacji technicznej urządzeń wodnych.</w:t>
      </w:r>
    </w:p>
    <w:p w14:paraId="439921B9" w14:textId="64AF8A46" w:rsidR="007A6076" w:rsidRDefault="007A6076" w:rsidP="007A6076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3D5897FD" w14:textId="58ABAEB7" w:rsidR="007A6076" w:rsidRPr="007A6076" w:rsidRDefault="007A6076" w:rsidP="007D3DF2">
      <w:pPr>
        <w:pStyle w:val="Akapitzlist"/>
        <w:numPr>
          <w:ilvl w:val="0"/>
          <w:numId w:val="14"/>
        </w:numPr>
        <w:spacing w:before="0" w:after="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7A6076">
        <w:rPr>
          <w:rFonts w:asciiTheme="minorHAnsi" w:hAnsiTheme="minorHAnsi" w:cstheme="minorHAnsi"/>
          <w:b/>
          <w:bCs/>
          <w:sz w:val="22"/>
          <w:szCs w:val="22"/>
        </w:rPr>
        <w:t>Wizualizacja rekomendowanego wariantu</w:t>
      </w:r>
    </w:p>
    <w:p w14:paraId="40995BBB" w14:textId="1CA05A13" w:rsidR="007A6076" w:rsidRPr="007A6076" w:rsidRDefault="007A6076" w:rsidP="007A6076">
      <w:pPr>
        <w:spacing w:before="0" w:after="0"/>
        <w:ind w:firstLine="360"/>
        <w:rPr>
          <w:rFonts w:asciiTheme="minorHAnsi" w:hAnsiTheme="minorHAnsi" w:cstheme="minorHAnsi"/>
          <w:sz w:val="22"/>
          <w:szCs w:val="22"/>
        </w:rPr>
      </w:pPr>
      <w:r w:rsidRPr="007544D6">
        <w:rPr>
          <w:rFonts w:asciiTheme="minorHAnsi" w:hAnsiTheme="minorHAnsi" w:cstheme="minorHAnsi"/>
          <w:sz w:val="22"/>
          <w:szCs w:val="22"/>
        </w:rPr>
        <w:t xml:space="preserve">Wizualizacja rekomendowanego wariantu powinna być wykonana w formacie 3D i </w:t>
      </w:r>
      <w:r w:rsidR="00E03B5D">
        <w:rPr>
          <w:rFonts w:asciiTheme="minorHAnsi" w:hAnsiTheme="minorHAnsi" w:cstheme="minorHAnsi"/>
          <w:sz w:val="22"/>
          <w:szCs w:val="22"/>
        </w:rPr>
        <w:t xml:space="preserve">prezentować </w:t>
      </w:r>
      <w:r w:rsidRPr="007544D6">
        <w:rPr>
          <w:rFonts w:asciiTheme="minorHAnsi" w:hAnsiTheme="minorHAnsi" w:cstheme="minorHAnsi"/>
          <w:sz w:val="22"/>
          <w:szCs w:val="22"/>
        </w:rPr>
        <w:t>wybrane rozwiązanie techniczne wraz z jego infrastrukturą</w:t>
      </w:r>
      <w:r w:rsidR="00E03B5D">
        <w:rPr>
          <w:rFonts w:asciiTheme="minorHAnsi" w:hAnsiTheme="minorHAnsi" w:cstheme="minorHAnsi"/>
          <w:sz w:val="22"/>
          <w:szCs w:val="22"/>
        </w:rPr>
        <w:t xml:space="preserve"> towarzyszącą</w:t>
      </w:r>
      <w:r w:rsidRPr="007544D6">
        <w:rPr>
          <w:rFonts w:asciiTheme="minorHAnsi" w:hAnsiTheme="minorHAnsi" w:cstheme="minorHAnsi"/>
          <w:sz w:val="22"/>
          <w:szCs w:val="22"/>
        </w:rPr>
        <w:t xml:space="preserve"> na mapie sytuacyjno-wysokościowej w odpowiednio dobranej skali z widocznymi elementami </w:t>
      </w:r>
      <w:r w:rsidR="00E03B5D">
        <w:rPr>
          <w:rFonts w:asciiTheme="minorHAnsi" w:hAnsiTheme="minorHAnsi" w:cstheme="minorHAnsi"/>
          <w:sz w:val="22"/>
          <w:szCs w:val="22"/>
        </w:rPr>
        <w:t xml:space="preserve">zagospodarowania terenu zarówno w bezpośredniej lokalizacji rozwiązania jak </w:t>
      </w:r>
      <w:r w:rsidRPr="007544D6">
        <w:rPr>
          <w:rFonts w:asciiTheme="minorHAnsi" w:hAnsiTheme="minorHAnsi" w:cstheme="minorHAnsi"/>
          <w:sz w:val="22"/>
          <w:szCs w:val="22"/>
        </w:rPr>
        <w:t>i jego otoczenia</w:t>
      </w:r>
      <w:r w:rsidR="00E03B5D">
        <w:rPr>
          <w:rFonts w:asciiTheme="minorHAnsi" w:hAnsiTheme="minorHAnsi" w:cstheme="minorHAnsi"/>
          <w:sz w:val="22"/>
          <w:szCs w:val="22"/>
        </w:rPr>
        <w:t xml:space="preserve"> w powiązaniu z istniejącą infrastrukturą techniczną. Wizualizacja powinna </w:t>
      </w:r>
      <w:r w:rsidRPr="007544D6">
        <w:rPr>
          <w:rFonts w:asciiTheme="minorHAnsi" w:hAnsiTheme="minorHAnsi" w:cstheme="minorHAnsi"/>
          <w:sz w:val="22"/>
          <w:szCs w:val="22"/>
        </w:rPr>
        <w:t>zawiera</w:t>
      </w:r>
      <w:r w:rsidR="00E03B5D">
        <w:rPr>
          <w:rFonts w:asciiTheme="minorHAnsi" w:hAnsiTheme="minorHAnsi" w:cstheme="minorHAnsi"/>
          <w:sz w:val="22"/>
          <w:szCs w:val="22"/>
        </w:rPr>
        <w:t>ć</w:t>
      </w:r>
      <w:r w:rsidRPr="007544D6">
        <w:rPr>
          <w:rFonts w:asciiTheme="minorHAnsi" w:hAnsiTheme="minorHAnsi" w:cstheme="minorHAnsi"/>
          <w:sz w:val="22"/>
          <w:szCs w:val="22"/>
        </w:rPr>
        <w:t xml:space="preserve"> także informacje w zakresie oddziaływań przedsięwzięcia na otoczenie i proponowanych rozwiązań zabezpieczających lub rekompensujących negatywne oddziaływania.</w:t>
      </w:r>
    </w:p>
    <w:p w14:paraId="51485768" w14:textId="77777777" w:rsidR="003D4C80" w:rsidRDefault="003D4C80" w:rsidP="00B87E18">
      <w:pPr>
        <w:pStyle w:val="Akapitzlist"/>
        <w:spacing w:before="0" w:after="0"/>
        <w:ind w:left="567"/>
        <w:rPr>
          <w:rFonts w:asciiTheme="minorHAnsi" w:hAnsiTheme="minorHAnsi" w:cstheme="minorHAnsi"/>
          <w:sz w:val="22"/>
          <w:szCs w:val="22"/>
        </w:rPr>
      </w:pPr>
    </w:p>
    <w:p w14:paraId="64A2B425" w14:textId="2F2E32B4" w:rsidR="00D30534" w:rsidRDefault="00596EE5" w:rsidP="00B87E18">
      <w:pPr>
        <w:pStyle w:val="11Numbering0"/>
        <w:ind w:firstLine="0"/>
      </w:pPr>
      <w:r w:rsidRPr="00B87E18">
        <w:rPr>
          <w:b w:val="0"/>
          <w:bCs w:val="0"/>
        </w:rPr>
        <w:t xml:space="preserve">IV. </w:t>
      </w:r>
      <w:r w:rsidR="00D643A7" w:rsidRPr="00121F82">
        <w:t>WYMAGANIA ZAMAWIAJACEGO</w:t>
      </w:r>
    </w:p>
    <w:p w14:paraId="5F41DC8D" w14:textId="2DC9BC76" w:rsidR="0003236A" w:rsidRPr="00B87E18" w:rsidRDefault="0003236A" w:rsidP="007D3DF2">
      <w:pPr>
        <w:pStyle w:val="11Numbering0"/>
        <w:numPr>
          <w:ilvl w:val="0"/>
          <w:numId w:val="12"/>
        </w:numPr>
        <w:ind w:left="426"/>
        <w:rPr>
          <w:b w:val="0"/>
          <w:bCs w:val="0"/>
          <w:lang w:eastAsia="pl-PL"/>
        </w:rPr>
      </w:pPr>
      <w:r w:rsidRPr="00B87E18">
        <w:rPr>
          <w:b w:val="0"/>
          <w:bCs w:val="0"/>
        </w:rPr>
        <w:t>Do</w:t>
      </w:r>
      <w:r>
        <w:rPr>
          <w:b w:val="0"/>
          <w:bCs w:val="0"/>
          <w:lang w:eastAsia="pl-PL"/>
        </w:rPr>
        <w:t xml:space="preserve"> r</w:t>
      </w:r>
      <w:r w:rsidR="002811CD">
        <w:rPr>
          <w:b w:val="0"/>
          <w:bCs w:val="0"/>
          <w:lang w:eastAsia="pl-PL"/>
        </w:rPr>
        <w:t xml:space="preserve">ealizacji zadania </w:t>
      </w:r>
      <w:r>
        <w:rPr>
          <w:b w:val="0"/>
          <w:bCs w:val="0"/>
          <w:lang w:eastAsia="pl-PL"/>
        </w:rPr>
        <w:t xml:space="preserve">niezbędne jest zebranie danych, materiałów, wykonanie specjalistycznych badań, pomiarów, symulacji numerycznych (matematycznych), obliczeń i innych opracowań, w tym: </w:t>
      </w:r>
      <w:r w:rsidRPr="00B87E18">
        <w:rPr>
          <w:b w:val="0"/>
          <w:bCs w:val="0"/>
          <w:lang w:eastAsia="pl-PL"/>
        </w:rPr>
        <w:t xml:space="preserve"> </w:t>
      </w:r>
    </w:p>
    <w:p w14:paraId="0A7F4B00" w14:textId="621D33D9" w:rsidR="00336091" w:rsidRPr="0003236A" w:rsidRDefault="0003236A" w:rsidP="007D3DF2">
      <w:pPr>
        <w:pStyle w:val="Akapitzlist"/>
        <w:numPr>
          <w:ilvl w:val="0"/>
          <w:numId w:val="3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Pozyskanie a</w:t>
      </w:r>
      <w:r w:rsidR="00336091" w:rsidRPr="0003236A">
        <w:rPr>
          <w:rFonts w:asciiTheme="minorHAnsi" w:hAnsiTheme="minorHAnsi" w:cstheme="minorHAnsi"/>
          <w:sz w:val="22"/>
          <w:szCs w:val="22"/>
        </w:rPr>
        <w:t>ktualnych map dla rejonu inwestycji i obszaru jej oddziaływania wraz z wykonaniem pomiarów uzupełniających;</w:t>
      </w:r>
    </w:p>
    <w:p w14:paraId="7279E0E2" w14:textId="173C9726" w:rsidR="00BA48DF" w:rsidRPr="002E7968" w:rsidRDefault="00BA48DF" w:rsidP="007D3DF2">
      <w:pPr>
        <w:pStyle w:val="Akapitzlist"/>
        <w:numPr>
          <w:ilvl w:val="0"/>
          <w:numId w:val="3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2E7968">
        <w:rPr>
          <w:rFonts w:asciiTheme="minorHAnsi" w:hAnsiTheme="minorHAnsi" w:cstheme="minorHAnsi"/>
          <w:sz w:val="22"/>
          <w:szCs w:val="22"/>
        </w:rPr>
        <w:t>zakup kompletu aktualnych danych hydrologicznych;</w:t>
      </w:r>
    </w:p>
    <w:p w14:paraId="041B4973" w14:textId="780DCD4B" w:rsidR="00BA48DF" w:rsidRPr="002E7968" w:rsidRDefault="00BA48DF" w:rsidP="007D3DF2">
      <w:pPr>
        <w:pStyle w:val="Akapitzlist"/>
        <w:numPr>
          <w:ilvl w:val="0"/>
          <w:numId w:val="3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2E7968">
        <w:rPr>
          <w:rFonts w:asciiTheme="minorHAnsi" w:hAnsiTheme="minorHAnsi" w:cstheme="minorHAnsi"/>
          <w:sz w:val="22"/>
          <w:szCs w:val="22"/>
        </w:rPr>
        <w:t>pozyskanie danych geologicznych i hydrogeologicznych</w:t>
      </w:r>
      <w:r w:rsidR="00336091" w:rsidRPr="002E7968">
        <w:rPr>
          <w:rFonts w:asciiTheme="minorHAnsi" w:hAnsiTheme="minorHAnsi" w:cstheme="minorHAnsi"/>
          <w:sz w:val="22"/>
          <w:szCs w:val="22"/>
        </w:rPr>
        <w:t xml:space="preserve">, wraz z </w:t>
      </w:r>
      <w:r w:rsidRPr="002E7968">
        <w:rPr>
          <w:rFonts w:asciiTheme="minorHAnsi" w:hAnsiTheme="minorHAnsi" w:cstheme="minorHAnsi"/>
          <w:sz w:val="22"/>
          <w:szCs w:val="22"/>
        </w:rPr>
        <w:t>wykonanie</w:t>
      </w:r>
      <w:r w:rsidR="00336091" w:rsidRPr="002E7968">
        <w:rPr>
          <w:rFonts w:asciiTheme="minorHAnsi" w:hAnsiTheme="minorHAnsi" w:cstheme="minorHAnsi"/>
          <w:sz w:val="22"/>
          <w:szCs w:val="22"/>
        </w:rPr>
        <w:t>m</w:t>
      </w:r>
      <w:r w:rsidRPr="002E7968">
        <w:rPr>
          <w:rFonts w:asciiTheme="minorHAnsi" w:hAnsiTheme="minorHAnsi" w:cstheme="minorHAnsi"/>
          <w:sz w:val="22"/>
          <w:szCs w:val="22"/>
        </w:rPr>
        <w:t xml:space="preserve"> niezbędnych </w:t>
      </w:r>
      <w:r w:rsidR="00336091" w:rsidRPr="002E7968">
        <w:rPr>
          <w:rFonts w:asciiTheme="minorHAnsi" w:hAnsiTheme="minorHAnsi" w:cstheme="minorHAnsi"/>
          <w:sz w:val="22"/>
          <w:szCs w:val="22"/>
        </w:rPr>
        <w:t xml:space="preserve">badań </w:t>
      </w:r>
      <w:r w:rsidRPr="002E7968">
        <w:rPr>
          <w:rFonts w:asciiTheme="minorHAnsi" w:hAnsiTheme="minorHAnsi" w:cstheme="minorHAnsi"/>
          <w:sz w:val="22"/>
          <w:szCs w:val="22"/>
        </w:rPr>
        <w:t>uzupełniających;</w:t>
      </w:r>
    </w:p>
    <w:p w14:paraId="3D769FA1" w14:textId="29E8465B" w:rsidR="00BA48DF" w:rsidRPr="002E7968" w:rsidRDefault="00BA48DF" w:rsidP="007D3DF2">
      <w:pPr>
        <w:pStyle w:val="Akapitzlist"/>
        <w:numPr>
          <w:ilvl w:val="0"/>
          <w:numId w:val="3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2E7968">
        <w:rPr>
          <w:rFonts w:asciiTheme="minorHAnsi" w:hAnsiTheme="minorHAnsi" w:cstheme="minorHAnsi"/>
          <w:sz w:val="22"/>
          <w:szCs w:val="22"/>
        </w:rPr>
        <w:t xml:space="preserve">wykonanie profilu podłużnego </w:t>
      </w:r>
      <w:r w:rsidR="00336091" w:rsidRPr="002E7968">
        <w:rPr>
          <w:rFonts w:asciiTheme="minorHAnsi" w:hAnsiTheme="minorHAnsi" w:cstheme="minorHAnsi"/>
          <w:sz w:val="22"/>
          <w:szCs w:val="22"/>
        </w:rPr>
        <w:t xml:space="preserve">szlaku w poszczególnych wariantach. </w:t>
      </w:r>
    </w:p>
    <w:p w14:paraId="0AD6B04B" w14:textId="6B7DF91C" w:rsidR="00BA48DF" w:rsidRPr="002E7968" w:rsidRDefault="00BA48DF" w:rsidP="007D3DF2">
      <w:pPr>
        <w:pStyle w:val="Akapitzlist"/>
        <w:numPr>
          <w:ilvl w:val="0"/>
          <w:numId w:val="3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2E7968">
        <w:rPr>
          <w:rFonts w:asciiTheme="minorHAnsi" w:hAnsiTheme="minorHAnsi" w:cstheme="minorHAnsi"/>
          <w:sz w:val="22"/>
          <w:szCs w:val="22"/>
        </w:rPr>
        <w:t>wykonanie matematycznego modelowania hydrogeologicznego obejmującego obszar oddziaływania przedsięwzięcia</w:t>
      </w:r>
      <w:r w:rsidR="008F5672" w:rsidRPr="002E7968">
        <w:rPr>
          <w:rFonts w:asciiTheme="minorHAnsi" w:hAnsiTheme="minorHAnsi" w:cstheme="minorHAnsi"/>
          <w:sz w:val="22"/>
          <w:szCs w:val="22"/>
        </w:rPr>
        <w:t xml:space="preserve"> (poza odcinkami biegnącymi przez jeziora)</w:t>
      </w:r>
      <w:r w:rsidRPr="002E7968">
        <w:rPr>
          <w:rFonts w:asciiTheme="minorHAnsi" w:hAnsiTheme="minorHAnsi" w:cstheme="minorHAnsi"/>
          <w:sz w:val="22"/>
          <w:szCs w:val="22"/>
        </w:rPr>
        <w:t>;</w:t>
      </w:r>
    </w:p>
    <w:p w14:paraId="54063EDA" w14:textId="77777777" w:rsidR="00BA48DF" w:rsidRPr="002E7968" w:rsidRDefault="00BA48DF" w:rsidP="007D3DF2">
      <w:pPr>
        <w:pStyle w:val="Akapitzlist"/>
        <w:numPr>
          <w:ilvl w:val="0"/>
          <w:numId w:val="3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2E7968">
        <w:rPr>
          <w:rFonts w:asciiTheme="minorHAnsi" w:hAnsiTheme="minorHAnsi" w:cstheme="minorHAnsi"/>
          <w:sz w:val="22"/>
          <w:szCs w:val="22"/>
        </w:rPr>
        <w:t>wykonanie obliczeń hydraulicznych;</w:t>
      </w:r>
    </w:p>
    <w:p w14:paraId="12FF4A13" w14:textId="725B3FDE" w:rsidR="00BA48DF" w:rsidRPr="002E7968" w:rsidRDefault="00BA48DF" w:rsidP="007D3DF2">
      <w:pPr>
        <w:pStyle w:val="Akapitzlist"/>
        <w:numPr>
          <w:ilvl w:val="0"/>
          <w:numId w:val="3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2E7968">
        <w:rPr>
          <w:rFonts w:asciiTheme="minorHAnsi" w:hAnsiTheme="minorHAnsi" w:cstheme="minorHAnsi"/>
          <w:sz w:val="22"/>
          <w:szCs w:val="22"/>
        </w:rPr>
        <w:t>inwentaryzację stanu istniejącego</w:t>
      </w:r>
      <w:r w:rsidR="00336091" w:rsidRPr="002E7968">
        <w:rPr>
          <w:rFonts w:asciiTheme="minorHAnsi" w:hAnsiTheme="minorHAnsi" w:cstheme="minorHAnsi"/>
          <w:sz w:val="22"/>
          <w:szCs w:val="22"/>
        </w:rPr>
        <w:t xml:space="preserve"> infrastruktury na trasie przebiegu poszczególnych wariantów</w:t>
      </w:r>
      <w:r w:rsidRPr="002E7968">
        <w:rPr>
          <w:rFonts w:asciiTheme="minorHAnsi" w:hAnsiTheme="minorHAnsi" w:cstheme="minorHAnsi"/>
          <w:sz w:val="22"/>
          <w:szCs w:val="22"/>
        </w:rPr>
        <w:t>;</w:t>
      </w:r>
    </w:p>
    <w:p w14:paraId="66C9720C" w14:textId="0670C90C" w:rsidR="00BA48DF" w:rsidRPr="002E7968" w:rsidRDefault="00BA48DF" w:rsidP="007D3DF2">
      <w:pPr>
        <w:pStyle w:val="Akapitzlist"/>
        <w:numPr>
          <w:ilvl w:val="0"/>
          <w:numId w:val="3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2E7968">
        <w:rPr>
          <w:rFonts w:asciiTheme="minorHAnsi" w:hAnsiTheme="minorHAnsi" w:cstheme="minorHAnsi"/>
          <w:sz w:val="22"/>
          <w:szCs w:val="22"/>
        </w:rPr>
        <w:t xml:space="preserve">identyfikację oraz wskazanie możliwości rozwiązań dotyczących kolizji </w:t>
      </w:r>
      <w:r w:rsidR="00336091" w:rsidRPr="002E7968">
        <w:rPr>
          <w:rFonts w:asciiTheme="minorHAnsi" w:hAnsiTheme="minorHAnsi" w:cstheme="minorHAnsi"/>
          <w:sz w:val="22"/>
          <w:szCs w:val="22"/>
        </w:rPr>
        <w:t xml:space="preserve">z </w:t>
      </w:r>
      <w:r w:rsidRPr="002E7968">
        <w:rPr>
          <w:rFonts w:asciiTheme="minorHAnsi" w:hAnsiTheme="minorHAnsi" w:cstheme="minorHAnsi"/>
          <w:sz w:val="22"/>
          <w:szCs w:val="22"/>
        </w:rPr>
        <w:t>urządze</w:t>
      </w:r>
      <w:r w:rsidR="00336091" w:rsidRPr="002E7968">
        <w:rPr>
          <w:rFonts w:asciiTheme="minorHAnsi" w:hAnsiTheme="minorHAnsi" w:cstheme="minorHAnsi"/>
          <w:sz w:val="22"/>
          <w:szCs w:val="22"/>
        </w:rPr>
        <w:t>niami</w:t>
      </w:r>
      <w:r w:rsidRPr="002E7968">
        <w:rPr>
          <w:rFonts w:asciiTheme="minorHAnsi" w:hAnsiTheme="minorHAnsi" w:cstheme="minorHAnsi"/>
          <w:sz w:val="22"/>
          <w:szCs w:val="22"/>
        </w:rPr>
        <w:t xml:space="preserve"> obcy</w:t>
      </w:r>
      <w:r w:rsidR="00336091" w:rsidRPr="002E7968">
        <w:rPr>
          <w:rFonts w:asciiTheme="minorHAnsi" w:hAnsiTheme="minorHAnsi" w:cstheme="minorHAnsi"/>
          <w:sz w:val="22"/>
          <w:szCs w:val="22"/>
        </w:rPr>
        <w:t>mi</w:t>
      </w:r>
      <w:r w:rsidRPr="002E7968">
        <w:rPr>
          <w:rFonts w:asciiTheme="minorHAnsi" w:hAnsiTheme="minorHAnsi" w:cstheme="minorHAnsi"/>
          <w:sz w:val="22"/>
          <w:szCs w:val="22"/>
        </w:rPr>
        <w:t xml:space="preserve"> - naziemny</w:t>
      </w:r>
      <w:r w:rsidR="00D30534" w:rsidRPr="002E7968">
        <w:rPr>
          <w:rFonts w:asciiTheme="minorHAnsi" w:hAnsiTheme="minorHAnsi" w:cstheme="minorHAnsi"/>
          <w:sz w:val="22"/>
          <w:szCs w:val="22"/>
        </w:rPr>
        <w:t>mi</w:t>
      </w:r>
      <w:r w:rsidRPr="002E7968">
        <w:rPr>
          <w:rFonts w:asciiTheme="minorHAnsi" w:hAnsiTheme="minorHAnsi" w:cstheme="minorHAnsi"/>
          <w:sz w:val="22"/>
          <w:szCs w:val="22"/>
        </w:rPr>
        <w:t xml:space="preserve"> i podziemny</w:t>
      </w:r>
      <w:r w:rsidR="00D30534" w:rsidRPr="002E7968">
        <w:rPr>
          <w:rFonts w:asciiTheme="minorHAnsi" w:hAnsiTheme="minorHAnsi" w:cstheme="minorHAnsi"/>
          <w:sz w:val="22"/>
          <w:szCs w:val="22"/>
        </w:rPr>
        <w:t>mi</w:t>
      </w:r>
      <w:r w:rsidRPr="002E7968">
        <w:rPr>
          <w:rFonts w:asciiTheme="minorHAnsi" w:hAnsiTheme="minorHAnsi" w:cstheme="minorHAnsi"/>
          <w:sz w:val="22"/>
          <w:szCs w:val="22"/>
        </w:rPr>
        <w:t>;</w:t>
      </w:r>
    </w:p>
    <w:p w14:paraId="74487226" w14:textId="639B03B1" w:rsidR="00F6533E" w:rsidRDefault="00BA48DF" w:rsidP="007D3DF2">
      <w:pPr>
        <w:pStyle w:val="Akapitzlist"/>
        <w:numPr>
          <w:ilvl w:val="0"/>
          <w:numId w:val="3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2E7968">
        <w:rPr>
          <w:rFonts w:asciiTheme="minorHAnsi" w:hAnsiTheme="minorHAnsi" w:cstheme="minorHAnsi"/>
          <w:sz w:val="22"/>
          <w:szCs w:val="22"/>
        </w:rPr>
        <w:t xml:space="preserve">przyjęcie rozwiązań technicznych mających na celu zabezpieczenie terenów i obiektów przed </w:t>
      </w:r>
      <w:r w:rsidR="00D30534" w:rsidRPr="002E7968">
        <w:rPr>
          <w:rFonts w:asciiTheme="minorHAnsi" w:hAnsiTheme="minorHAnsi" w:cstheme="minorHAnsi"/>
          <w:sz w:val="22"/>
          <w:szCs w:val="22"/>
        </w:rPr>
        <w:t xml:space="preserve">niekorzystnym </w:t>
      </w:r>
      <w:r w:rsidRPr="002E7968">
        <w:rPr>
          <w:rFonts w:asciiTheme="minorHAnsi" w:hAnsiTheme="minorHAnsi" w:cstheme="minorHAnsi"/>
          <w:sz w:val="22"/>
          <w:szCs w:val="22"/>
        </w:rPr>
        <w:t xml:space="preserve">oddziaływaniem </w:t>
      </w:r>
      <w:r w:rsidR="00D30534" w:rsidRPr="002E7968">
        <w:rPr>
          <w:rFonts w:asciiTheme="minorHAnsi" w:hAnsiTheme="minorHAnsi" w:cstheme="minorHAnsi"/>
          <w:sz w:val="22"/>
          <w:szCs w:val="22"/>
        </w:rPr>
        <w:t>w poszczególnych wariantach</w:t>
      </w:r>
      <w:r w:rsidRPr="002E7968">
        <w:rPr>
          <w:rFonts w:asciiTheme="minorHAnsi" w:hAnsiTheme="minorHAnsi" w:cstheme="minorHAnsi"/>
          <w:sz w:val="22"/>
          <w:szCs w:val="22"/>
        </w:rPr>
        <w:t>;</w:t>
      </w:r>
    </w:p>
    <w:p w14:paraId="4CE98719" w14:textId="2D0EB1C2" w:rsidR="00F6533E" w:rsidRPr="003D5C04" w:rsidRDefault="000512CE" w:rsidP="007D3DF2">
      <w:pPr>
        <w:pStyle w:val="Akapitzlist"/>
        <w:numPr>
          <w:ilvl w:val="0"/>
          <w:numId w:val="3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3D5C04">
        <w:rPr>
          <w:rFonts w:asciiTheme="minorHAnsi" w:hAnsiTheme="minorHAnsi" w:cstheme="minorHAnsi"/>
          <w:sz w:val="22"/>
          <w:szCs w:val="22"/>
        </w:rPr>
        <w:t xml:space="preserve">opracowanie </w:t>
      </w:r>
      <w:r w:rsidR="00F6533E" w:rsidRPr="003D5C04">
        <w:rPr>
          <w:rFonts w:asciiTheme="minorHAnsi" w:hAnsiTheme="minorHAnsi" w:cstheme="minorHAnsi"/>
          <w:sz w:val="22"/>
          <w:szCs w:val="22"/>
        </w:rPr>
        <w:t>wizualizacj</w:t>
      </w:r>
      <w:r w:rsidRPr="003D5C04">
        <w:rPr>
          <w:rFonts w:asciiTheme="minorHAnsi" w:hAnsiTheme="minorHAnsi" w:cstheme="minorHAnsi"/>
          <w:sz w:val="22"/>
          <w:szCs w:val="22"/>
        </w:rPr>
        <w:t>i</w:t>
      </w:r>
      <w:r w:rsidR="00F6533E" w:rsidRPr="003D5C04">
        <w:rPr>
          <w:rFonts w:asciiTheme="minorHAnsi" w:hAnsiTheme="minorHAnsi" w:cstheme="minorHAnsi"/>
          <w:sz w:val="22"/>
          <w:szCs w:val="22"/>
        </w:rPr>
        <w:t xml:space="preserve"> (w formacie 3D), zawierając</w:t>
      </w:r>
      <w:r w:rsidRPr="003D5C04">
        <w:rPr>
          <w:rFonts w:asciiTheme="minorHAnsi" w:hAnsiTheme="minorHAnsi" w:cstheme="minorHAnsi"/>
          <w:sz w:val="22"/>
          <w:szCs w:val="22"/>
        </w:rPr>
        <w:t>ej</w:t>
      </w:r>
      <w:r w:rsidR="006B70A0" w:rsidRPr="003D5C04">
        <w:rPr>
          <w:rFonts w:asciiTheme="minorHAnsi" w:hAnsiTheme="minorHAnsi" w:cstheme="minorHAnsi"/>
          <w:sz w:val="22"/>
          <w:szCs w:val="22"/>
        </w:rPr>
        <w:t xml:space="preserve">: mapę z lokalizacją przedsięwzięcia wraz z infrastrukturą i elementami sytuacyjnymi, przyjęte rozwiązania techniczne wraz z budowlami towarzyszącymi, oddziaływaniami na tereny otaczające, urządzenia zabezpieczające przed negatywnym oddziaływaniami przedsięwzięcia i inne istotne elementy charakteryzujące </w:t>
      </w:r>
      <w:r w:rsidR="0034166C" w:rsidRPr="003D5C04">
        <w:rPr>
          <w:rFonts w:asciiTheme="minorHAnsi" w:hAnsiTheme="minorHAnsi" w:cstheme="minorHAnsi"/>
          <w:sz w:val="22"/>
          <w:szCs w:val="22"/>
        </w:rPr>
        <w:t>przedsięwzięcie;</w:t>
      </w:r>
      <w:r w:rsidR="006B70A0" w:rsidRPr="003D5C04">
        <w:rPr>
          <w:rFonts w:asciiTheme="minorHAnsi" w:hAnsiTheme="minorHAnsi" w:cstheme="minorHAnsi"/>
          <w:sz w:val="22"/>
          <w:szCs w:val="22"/>
        </w:rPr>
        <w:t xml:space="preserve"> </w:t>
      </w:r>
      <w:r w:rsidR="00F6533E" w:rsidRPr="003D5C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4E8D47" w14:textId="5B8A4C39" w:rsidR="003131D4" w:rsidRPr="00F6533E" w:rsidRDefault="003131D4" w:rsidP="00F6533E">
      <w:pPr>
        <w:spacing w:before="0" w:after="0"/>
        <w:ind w:left="709" w:hanging="349"/>
        <w:rPr>
          <w:rFonts w:asciiTheme="minorHAnsi" w:hAnsiTheme="minorHAnsi" w:cstheme="minorHAnsi"/>
          <w:sz w:val="22"/>
          <w:szCs w:val="22"/>
        </w:rPr>
      </w:pPr>
    </w:p>
    <w:p w14:paraId="6A71C63B" w14:textId="155B07EB" w:rsidR="003131D4" w:rsidRPr="00B87E18" w:rsidRDefault="003131D4" w:rsidP="007D3DF2">
      <w:pPr>
        <w:pStyle w:val="Akapitzlist"/>
        <w:numPr>
          <w:ilvl w:val="0"/>
          <w:numId w:val="12"/>
        </w:numPr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  <w:r w:rsidRPr="00B87E18">
        <w:rPr>
          <w:rFonts w:asciiTheme="minorHAnsi" w:hAnsiTheme="minorHAnsi" w:cstheme="minorHAnsi"/>
          <w:sz w:val="22"/>
          <w:szCs w:val="22"/>
        </w:rPr>
        <w:t>Wykonawca jest zobowiązany:</w:t>
      </w:r>
    </w:p>
    <w:p w14:paraId="08D74383" w14:textId="37B04E39" w:rsidR="003131D4" w:rsidRPr="00E318D6" w:rsidRDefault="003131D4" w:rsidP="007D3DF2">
      <w:pPr>
        <w:pStyle w:val="Akapitzlist"/>
        <w:numPr>
          <w:ilvl w:val="0"/>
          <w:numId w:val="7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E318D6">
        <w:rPr>
          <w:rFonts w:asciiTheme="minorHAnsi" w:hAnsiTheme="minorHAnsi" w:cstheme="minorHAnsi"/>
          <w:sz w:val="22"/>
          <w:szCs w:val="22"/>
        </w:rPr>
        <w:t>identyfik</w:t>
      </w:r>
      <w:r>
        <w:rPr>
          <w:rFonts w:asciiTheme="minorHAnsi" w:hAnsiTheme="minorHAnsi" w:cstheme="minorHAnsi"/>
          <w:sz w:val="22"/>
          <w:szCs w:val="22"/>
        </w:rPr>
        <w:t>ować</w:t>
      </w:r>
      <w:r w:rsidRPr="00E318D6">
        <w:rPr>
          <w:rFonts w:asciiTheme="minorHAnsi" w:hAnsiTheme="minorHAnsi" w:cstheme="minorHAnsi"/>
          <w:sz w:val="22"/>
          <w:szCs w:val="22"/>
        </w:rPr>
        <w:t xml:space="preserve"> oraz wskaza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E318D6">
        <w:rPr>
          <w:rFonts w:asciiTheme="minorHAnsi" w:hAnsiTheme="minorHAnsi" w:cstheme="minorHAnsi"/>
          <w:sz w:val="22"/>
          <w:szCs w:val="22"/>
        </w:rPr>
        <w:t xml:space="preserve"> możliwości rozwiązania problemów kolizji urządzeń obcych - naziemnych i podziemnych z planowanymi obiektami inżynierskimi przedsięwzięcia w przyjętych do analizy wariantach. </w:t>
      </w:r>
    </w:p>
    <w:p w14:paraId="4545C0D2" w14:textId="65476316" w:rsidR="003131D4" w:rsidRPr="003131D4" w:rsidRDefault="003131D4" w:rsidP="007D3DF2">
      <w:pPr>
        <w:pStyle w:val="Akapitzlist"/>
        <w:numPr>
          <w:ilvl w:val="0"/>
          <w:numId w:val="7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3131D4">
        <w:rPr>
          <w:rFonts w:asciiTheme="minorHAnsi" w:hAnsiTheme="minorHAnsi" w:cstheme="minorHAnsi"/>
          <w:sz w:val="22"/>
          <w:szCs w:val="22"/>
        </w:rPr>
        <w:t>apozna</w:t>
      </w:r>
      <w:r>
        <w:rPr>
          <w:rFonts w:asciiTheme="minorHAnsi" w:hAnsiTheme="minorHAnsi" w:cstheme="minorHAnsi"/>
          <w:sz w:val="22"/>
          <w:szCs w:val="22"/>
        </w:rPr>
        <w:t xml:space="preserve">ć </w:t>
      </w:r>
      <w:r w:rsidRPr="003131D4">
        <w:rPr>
          <w:rFonts w:asciiTheme="minorHAnsi" w:hAnsiTheme="minorHAnsi" w:cstheme="minorHAnsi"/>
          <w:sz w:val="22"/>
          <w:szCs w:val="22"/>
        </w:rPr>
        <w:t xml:space="preserve">się z uwarunkowaniami w zakresie istniejącej i planowanej zabudowy terenu - na obszarze przeznaczonym pod realizację planowanego wariantu wraz  z istniejącą infrastrukturą techniczną. Należy uwzględnić także obowiązujące obecnie dokumenty planistyczne w gminie. </w:t>
      </w:r>
    </w:p>
    <w:p w14:paraId="20031607" w14:textId="3F5C4E6C" w:rsidR="003131D4" w:rsidRPr="003131D4" w:rsidRDefault="003131D4" w:rsidP="007D3DF2">
      <w:pPr>
        <w:pStyle w:val="Akapitzlist"/>
        <w:numPr>
          <w:ilvl w:val="0"/>
          <w:numId w:val="7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</w:t>
      </w:r>
      <w:r w:rsidRPr="003131D4">
        <w:rPr>
          <w:rFonts w:asciiTheme="minorHAnsi" w:hAnsiTheme="minorHAnsi" w:cstheme="minorHAnsi"/>
          <w:sz w:val="22"/>
          <w:szCs w:val="22"/>
        </w:rPr>
        <w:t>ykorzysta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3131D4">
        <w:rPr>
          <w:rFonts w:asciiTheme="minorHAnsi" w:hAnsiTheme="minorHAnsi" w:cstheme="minorHAnsi"/>
          <w:sz w:val="22"/>
          <w:szCs w:val="22"/>
        </w:rPr>
        <w:t xml:space="preserve"> istniejące materiały publikowane i niepublikowane dotyczące koncepcji budowy „Pętli mazurskiej” oraz projektu „Planowanie miejskiego obszaru funkcjonalnego wokół drogi wodnej łączącej Krainę Wielkich Jezior Mazurskich z Pojezierzem Ełckim i Kanałem Augustowskim – etap I”. </w:t>
      </w:r>
    </w:p>
    <w:p w14:paraId="64DAEFBF" w14:textId="77777777" w:rsidR="005E7567" w:rsidRPr="002E7968" w:rsidRDefault="005E7567">
      <w:pPr>
        <w:pStyle w:val="Akapitzlist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45523AEB" w14:textId="4EBBD548" w:rsidR="0036223A" w:rsidRPr="00B87E18" w:rsidRDefault="00F13CB1" w:rsidP="007D3DF2">
      <w:pPr>
        <w:pStyle w:val="Akapitzlist"/>
        <w:numPr>
          <w:ilvl w:val="0"/>
          <w:numId w:val="12"/>
        </w:numPr>
        <w:ind w:left="426"/>
        <w:rPr>
          <w:sz w:val="22"/>
          <w:szCs w:val="22"/>
        </w:rPr>
      </w:pPr>
      <w:r w:rsidRPr="00B87E18">
        <w:rPr>
          <w:sz w:val="22"/>
          <w:szCs w:val="22"/>
        </w:rPr>
        <w:t>Zastosowane</w:t>
      </w:r>
      <w:r w:rsidR="0036223A" w:rsidRPr="00B87E18">
        <w:rPr>
          <w:sz w:val="22"/>
          <w:szCs w:val="22"/>
        </w:rPr>
        <w:t xml:space="preserve"> metod</w:t>
      </w:r>
      <w:r w:rsidRPr="00B87E18">
        <w:rPr>
          <w:sz w:val="22"/>
          <w:szCs w:val="22"/>
        </w:rPr>
        <w:t>y</w:t>
      </w:r>
      <w:r w:rsidR="0036223A" w:rsidRPr="00B87E18">
        <w:rPr>
          <w:sz w:val="22"/>
          <w:szCs w:val="22"/>
        </w:rPr>
        <w:t xml:space="preserve"> analityczn</w:t>
      </w:r>
      <w:r w:rsidRPr="00B87E18">
        <w:rPr>
          <w:sz w:val="22"/>
          <w:szCs w:val="22"/>
        </w:rPr>
        <w:t>e</w:t>
      </w:r>
      <w:r w:rsidR="0036223A" w:rsidRPr="00B87E18">
        <w:rPr>
          <w:sz w:val="22"/>
          <w:szCs w:val="22"/>
        </w:rPr>
        <w:t xml:space="preserve"> </w:t>
      </w:r>
      <w:r w:rsidR="003131D4" w:rsidRPr="00B87E18">
        <w:rPr>
          <w:sz w:val="22"/>
          <w:szCs w:val="22"/>
        </w:rPr>
        <w:t xml:space="preserve">powinny </w:t>
      </w:r>
      <w:r w:rsidR="0036223A" w:rsidRPr="00B87E18">
        <w:rPr>
          <w:sz w:val="22"/>
          <w:szCs w:val="22"/>
        </w:rPr>
        <w:t>zawierać:</w:t>
      </w:r>
    </w:p>
    <w:p w14:paraId="7EAB31D1" w14:textId="16F20140" w:rsidR="0036223A" w:rsidRPr="00B568ED" w:rsidRDefault="0036223A" w:rsidP="007D3DF2">
      <w:pPr>
        <w:pStyle w:val="Akapitzlist"/>
        <w:numPr>
          <w:ilvl w:val="1"/>
          <w:numId w:val="6"/>
        </w:numPr>
        <w:spacing w:before="0" w:after="0"/>
        <w:ind w:left="709"/>
        <w:rPr>
          <w:rFonts w:asciiTheme="minorHAnsi" w:hAnsiTheme="minorHAnsi" w:cstheme="minorHAnsi"/>
          <w:sz w:val="22"/>
          <w:szCs w:val="22"/>
        </w:rPr>
      </w:pPr>
      <w:r w:rsidRPr="00B568ED">
        <w:rPr>
          <w:rFonts w:asciiTheme="minorHAnsi" w:hAnsiTheme="minorHAnsi" w:cstheme="minorHAnsi"/>
          <w:sz w:val="22"/>
          <w:szCs w:val="22"/>
        </w:rPr>
        <w:t>Charakterystykę metody wraz z uzasadnieniem wyboru, wskazującym na przydatność jej zastosowania w analizowanym przypadku;</w:t>
      </w:r>
    </w:p>
    <w:p w14:paraId="08A32713" w14:textId="5D26C2C6" w:rsidR="0036223A" w:rsidRPr="00D94720" w:rsidRDefault="0036223A" w:rsidP="007D3DF2">
      <w:pPr>
        <w:pStyle w:val="Akapitzlist"/>
        <w:numPr>
          <w:ilvl w:val="1"/>
          <w:numId w:val="6"/>
        </w:numPr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  <w:r w:rsidRPr="00D94720">
        <w:rPr>
          <w:rFonts w:asciiTheme="minorHAnsi" w:hAnsiTheme="minorHAnsi" w:cstheme="minorHAnsi"/>
          <w:sz w:val="22"/>
          <w:szCs w:val="22"/>
        </w:rPr>
        <w:t xml:space="preserve">Szczegółową charakterystykę </w:t>
      </w:r>
      <w:r w:rsidR="00DA4A86" w:rsidRPr="00D94720">
        <w:rPr>
          <w:rFonts w:asciiTheme="minorHAnsi" w:hAnsiTheme="minorHAnsi" w:cstheme="minorHAnsi"/>
          <w:sz w:val="22"/>
          <w:szCs w:val="22"/>
        </w:rPr>
        <w:t xml:space="preserve">analizowanych </w:t>
      </w:r>
      <w:r w:rsidRPr="00D94720">
        <w:rPr>
          <w:rFonts w:asciiTheme="minorHAnsi" w:hAnsiTheme="minorHAnsi" w:cstheme="minorHAnsi"/>
          <w:sz w:val="22"/>
          <w:szCs w:val="22"/>
        </w:rPr>
        <w:t>wariantów w aspekcie opracowania i doboru kryteriów oceny odnoszonych do każdego wariantu;</w:t>
      </w:r>
    </w:p>
    <w:p w14:paraId="761EB906" w14:textId="4A13E271" w:rsidR="0036223A" w:rsidRPr="00D94720" w:rsidRDefault="0036223A" w:rsidP="007D3DF2">
      <w:pPr>
        <w:pStyle w:val="Akapitzlist"/>
        <w:numPr>
          <w:ilvl w:val="1"/>
          <w:numId w:val="6"/>
        </w:numPr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  <w:r w:rsidRPr="00D94720">
        <w:rPr>
          <w:rFonts w:asciiTheme="minorHAnsi" w:hAnsiTheme="minorHAnsi" w:cstheme="minorHAnsi"/>
          <w:sz w:val="22"/>
          <w:szCs w:val="22"/>
        </w:rPr>
        <w:t>Wykaz i zestawienie w grupy kryteriów oceny przypisanych do każdego wariantu wraz z</w:t>
      </w:r>
      <w:r w:rsidR="003131D4" w:rsidRPr="00D94720">
        <w:rPr>
          <w:rFonts w:asciiTheme="minorHAnsi" w:hAnsiTheme="minorHAnsi" w:cstheme="minorHAnsi"/>
          <w:sz w:val="22"/>
          <w:szCs w:val="22"/>
        </w:rPr>
        <w:t> </w:t>
      </w:r>
      <w:r w:rsidRPr="00D94720">
        <w:rPr>
          <w:rFonts w:asciiTheme="minorHAnsi" w:hAnsiTheme="minorHAnsi" w:cstheme="minorHAnsi"/>
          <w:sz w:val="22"/>
          <w:szCs w:val="22"/>
        </w:rPr>
        <w:t>omówieniem zasad ich doboru</w:t>
      </w:r>
      <w:r w:rsidR="00DA4A86" w:rsidRPr="00D94720">
        <w:rPr>
          <w:rFonts w:asciiTheme="minorHAnsi" w:hAnsiTheme="minorHAnsi" w:cstheme="minorHAnsi"/>
          <w:sz w:val="22"/>
          <w:szCs w:val="22"/>
        </w:rPr>
        <w:t>;</w:t>
      </w:r>
      <w:r w:rsidRPr="00D9472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AD1311" w14:textId="77E2EB6E" w:rsidR="0036223A" w:rsidRPr="00D94720" w:rsidRDefault="0036223A" w:rsidP="007D3DF2">
      <w:pPr>
        <w:pStyle w:val="Akapitzlist"/>
        <w:numPr>
          <w:ilvl w:val="1"/>
          <w:numId w:val="6"/>
        </w:numPr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  <w:r w:rsidRPr="00D94720">
        <w:rPr>
          <w:rFonts w:asciiTheme="minorHAnsi" w:hAnsiTheme="minorHAnsi" w:cstheme="minorHAnsi"/>
          <w:sz w:val="22"/>
          <w:szCs w:val="22"/>
        </w:rPr>
        <w:t>Przypisanie wag do poszczególnych kryteriów wraz z ich uzasadnieniem;</w:t>
      </w:r>
    </w:p>
    <w:p w14:paraId="71C13EA0" w14:textId="576EC7C1" w:rsidR="0036223A" w:rsidRPr="00D94720" w:rsidRDefault="0036223A" w:rsidP="007D3DF2">
      <w:pPr>
        <w:pStyle w:val="Akapitzlist"/>
        <w:numPr>
          <w:ilvl w:val="1"/>
          <w:numId w:val="6"/>
        </w:numPr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  <w:r w:rsidRPr="00D94720">
        <w:rPr>
          <w:rFonts w:asciiTheme="minorHAnsi" w:hAnsiTheme="minorHAnsi" w:cstheme="minorHAnsi"/>
          <w:sz w:val="22"/>
          <w:szCs w:val="22"/>
        </w:rPr>
        <w:t>Zestawienie wyników analizy dla każdego wariantu;</w:t>
      </w:r>
    </w:p>
    <w:p w14:paraId="1D8C7CF5" w14:textId="4FF22D6D" w:rsidR="0036223A" w:rsidRPr="00D94720" w:rsidRDefault="0036223A" w:rsidP="007D3DF2">
      <w:pPr>
        <w:pStyle w:val="Akapitzlist"/>
        <w:numPr>
          <w:ilvl w:val="1"/>
          <w:numId w:val="6"/>
        </w:numPr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  <w:r w:rsidRPr="00D94720">
        <w:rPr>
          <w:rFonts w:asciiTheme="minorHAnsi" w:hAnsiTheme="minorHAnsi" w:cstheme="minorHAnsi"/>
          <w:sz w:val="22"/>
          <w:szCs w:val="22"/>
        </w:rPr>
        <w:t>Wskazanie wraz z uzasadnieniem wariantu najkorzystniejszego.</w:t>
      </w:r>
    </w:p>
    <w:p w14:paraId="37F178F3" w14:textId="77777777" w:rsidR="00F15F54" w:rsidRPr="00D94720" w:rsidRDefault="00F15F54">
      <w:pPr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bookmarkStart w:id="5" w:name="bookmark12"/>
      <w:bookmarkStart w:id="6" w:name="bookmark13"/>
    </w:p>
    <w:bookmarkEnd w:id="5"/>
    <w:bookmarkEnd w:id="6"/>
    <w:p w14:paraId="55BD0073" w14:textId="2C875241" w:rsidR="0036223A" w:rsidRPr="00D94720" w:rsidRDefault="00C01A92" w:rsidP="00B87E18">
      <w:pPr>
        <w:spacing w:before="0" w:after="0"/>
        <w:rPr>
          <w:rFonts w:asciiTheme="minorHAnsi" w:hAnsiTheme="minorHAnsi" w:cstheme="minorHAnsi"/>
          <w:sz w:val="22"/>
          <w:szCs w:val="22"/>
        </w:rPr>
      </w:pPr>
      <w:r w:rsidRPr="00D94720">
        <w:rPr>
          <w:rFonts w:asciiTheme="minorHAnsi" w:hAnsiTheme="minorHAnsi" w:cstheme="minorHAnsi"/>
          <w:sz w:val="22"/>
          <w:szCs w:val="22"/>
        </w:rPr>
        <w:t xml:space="preserve">4. </w:t>
      </w:r>
      <w:r w:rsidR="0036223A" w:rsidRPr="00D94720">
        <w:rPr>
          <w:rFonts w:asciiTheme="minorHAnsi" w:hAnsiTheme="minorHAnsi" w:cstheme="minorHAnsi"/>
          <w:sz w:val="22"/>
          <w:szCs w:val="22"/>
        </w:rPr>
        <w:t>Obiekty budowlane i urządzenia należy planować zgodnie z:</w:t>
      </w:r>
    </w:p>
    <w:p w14:paraId="4EC73097" w14:textId="129CC0DF" w:rsidR="0036223A" w:rsidRPr="00D94720" w:rsidRDefault="0036223A" w:rsidP="007D3DF2">
      <w:pPr>
        <w:pStyle w:val="Akapitzlist"/>
        <w:numPr>
          <w:ilvl w:val="0"/>
          <w:numId w:val="4"/>
        </w:numPr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4720">
        <w:rPr>
          <w:rFonts w:asciiTheme="minorHAnsi" w:hAnsiTheme="minorHAnsi" w:cstheme="minorHAnsi"/>
          <w:sz w:val="22"/>
          <w:szCs w:val="22"/>
        </w:rPr>
        <w:t>przepisami, w tym techniczno</w:t>
      </w:r>
      <w:r w:rsidR="007D5139" w:rsidRPr="00D94720">
        <w:rPr>
          <w:rFonts w:asciiTheme="minorHAnsi" w:hAnsiTheme="minorHAnsi" w:cstheme="minorHAnsi"/>
          <w:sz w:val="22"/>
          <w:szCs w:val="22"/>
        </w:rPr>
        <w:t>-</w:t>
      </w:r>
      <w:r w:rsidRPr="00D94720">
        <w:rPr>
          <w:rFonts w:asciiTheme="minorHAnsi" w:hAnsiTheme="minorHAnsi" w:cstheme="minorHAnsi"/>
          <w:sz w:val="22"/>
          <w:szCs w:val="22"/>
        </w:rPr>
        <w:t>budowlanymi</w:t>
      </w:r>
      <w:r w:rsidR="00766E65" w:rsidRPr="00D94720">
        <w:rPr>
          <w:rFonts w:asciiTheme="minorHAnsi" w:hAnsiTheme="minorHAnsi" w:cstheme="minorHAnsi"/>
          <w:sz w:val="22"/>
          <w:szCs w:val="22"/>
        </w:rPr>
        <w:t>;</w:t>
      </w:r>
    </w:p>
    <w:p w14:paraId="4A9FF183" w14:textId="513BDB76" w:rsidR="0036223A" w:rsidRPr="00D94720" w:rsidRDefault="0036223A" w:rsidP="007D3DF2">
      <w:pPr>
        <w:pStyle w:val="Akapitzlist"/>
        <w:numPr>
          <w:ilvl w:val="0"/>
          <w:numId w:val="4"/>
        </w:numPr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4720">
        <w:rPr>
          <w:rFonts w:asciiTheme="minorHAnsi" w:hAnsiTheme="minorHAnsi" w:cstheme="minorHAnsi"/>
          <w:sz w:val="22"/>
          <w:szCs w:val="22"/>
        </w:rPr>
        <w:t>zasadami wiedzy technicznej</w:t>
      </w:r>
      <w:r w:rsidR="00766E65" w:rsidRPr="00D94720">
        <w:rPr>
          <w:rFonts w:asciiTheme="minorHAnsi" w:hAnsiTheme="minorHAnsi" w:cstheme="minorHAnsi"/>
          <w:sz w:val="22"/>
          <w:szCs w:val="22"/>
        </w:rPr>
        <w:t>;</w:t>
      </w:r>
    </w:p>
    <w:p w14:paraId="75011490" w14:textId="313EBCFF" w:rsidR="0036223A" w:rsidRPr="00D94720" w:rsidRDefault="0036223A" w:rsidP="007D3DF2">
      <w:pPr>
        <w:pStyle w:val="Akapitzlist"/>
        <w:numPr>
          <w:ilvl w:val="0"/>
          <w:numId w:val="4"/>
        </w:numPr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4720">
        <w:rPr>
          <w:rFonts w:asciiTheme="minorHAnsi" w:hAnsiTheme="minorHAnsi" w:cstheme="minorHAnsi"/>
          <w:sz w:val="22"/>
          <w:szCs w:val="22"/>
        </w:rPr>
        <w:t>obiekty budowlane i urządzenia należy planować tak, aby była możliwość ich posadowienia w</w:t>
      </w:r>
      <w:r w:rsidR="007D5139" w:rsidRPr="00D94720">
        <w:rPr>
          <w:rFonts w:asciiTheme="minorHAnsi" w:hAnsiTheme="minorHAnsi" w:cstheme="minorHAnsi"/>
          <w:sz w:val="22"/>
          <w:szCs w:val="22"/>
        </w:rPr>
        <w:t> </w:t>
      </w:r>
      <w:r w:rsidRPr="00D94720">
        <w:rPr>
          <w:rFonts w:asciiTheme="minorHAnsi" w:hAnsiTheme="minorHAnsi" w:cstheme="minorHAnsi"/>
          <w:sz w:val="22"/>
          <w:szCs w:val="22"/>
        </w:rPr>
        <w:t>istniejących warunkach geotechnicznych i hydrogeologicznych, uwzględniając ekonomiczność budowy i</w:t>
      </w:r>
      <w:r w:rsidR="007D5139" w:rsidRPr="00D94720">
        <w:rPr>
          <w:rFonts w:asciiTheme="minorHAnsi" w:hAnsiTheme="minorHAnsi" w:cstheme="minorHAnsi"/>
          <w:sz w:val="22"/>
          <w:szCs w:val="22"/>
        </w:rPr>
        <w:t> </w:t>
      </w:r>
      <w:r w:rsidRPr="00D94720">
        <w:rPr>
          <w:rFonts w:asciiTheme="minorHAnsi" w:hAnsiTheme="minorHAnsi" w:cstheme="minorHAnsi"/>
          <w:sz w:val="22"/>
          <w:szCs w:val="22"/>
        </w:rPr>
        <w:t>eksploatacji obiektu</w:t>
      </w:r>
      <w:r w:rsidR="00766E65" w:rsidRPr="00D94720">
        <w:rPr>
          <w:rFonts w:asciiTheme="minorHAnsi" w:hAnsiTheme="minorHAnsi" w:cstheme="minorHAnsi"/>
          <w:sz w:val="22"/>
          <w:szCs w:val="22"/>
        </w:rPr>
        <w:t>;</w:t>
      </w:r>
    </w:p>
    <w:p w14:paraId="457EE0AF" w14:textId="4EE5427A" w:rsidR="0036223A" w:rsidRPr="00D94720" w:rsidRDefault="0036223A" w:rsidP="007D3DF2">
      <w:pPr>
        <w:pStyle w:val="Akapitzlist"/>
        <w:numPr>
          <w:ilvl w:val="0"/>
          <w:numId w:val="4"/>
        </w:numPr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4720">
        <w:rPr>
          <w:rFonts w:asciiTheme="minorHAnsi" w:hAnsiTheme="minorHAnsi" w:cstheme="minorHAnsi"/>
          <w:sz w:val="22"/>
          <w:szCs w:val="22"/>
        </w:rPr>
        <w:t>planując obiekty budowlane i urządzenia, należy uwzględniać uwarunkowania ochrony środowiska,</w:t>
      </w:r>
    </w:p>
    <w:p w14:paraId="2F7E6388" w14:textId="4C3412DE" w:rsidR="0036223A" w:rsidRPr="00D94720" w:rsidRDefault="0036223A" w:rsidP="007D3DF2">
      <w:pPr>
        <w:pStyle w:val="Akapitzlist"/>
        <w:numPr>
          <w:ilvl w:val="0"/>
          <w:numId w:val="4"/>
        </w:numPr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4720">
        <w:rPr>
          <w:rFonts w:asciiTheme="minorHAnsi" w:hAnsiTheme="minorHAnsi" w:cstheme="minorHAnsi"/>
          <w:sz w:val="22"/>
          <w:szCs w:val="22"/>
        </w:rPr>
        <w:t>wykonawca zastosuje nowoczesne konstrukcje, materiały i technologię robót, zgodnie z zasadami współczesnej wiedzy technicznej</w:t>
      </w:r>
      <w:r w:rsidR="00766E65" w:rsidRPr="00D94720">
        <w:rPr>
          <w:rFonts w:asciiTheme="minorHAnsi" w:hAnsiTheme="minorHAnsi" w:cstheme="minorHAnsi"/>
          <w:sz w:val="22"/>
          <w:szCs w:val="22"/>
        </w:rPr>
        <w:t>;</w:t>
      </w:r>
      <w:r w:rsidRPr="00D9472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BD1699" w14:textId="04C4B29B" w:rsidR="0036223A" w:rsidRPr="00D94720" w:rsidRDefault="0036223A" w:rsidP="007D3DF2">
      <w:pPr>
        <w:pStyle w:val="Akapitzlist"/>
        <w:numPr>
          <w:ilvl w:val="0"/>
          <w:numId w:val="4"/>
        </w:numPr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4720">
        <w:rPr>
          <w:rFonts w:asciiTheme="minorHAnsi" w:hAnsiTheme="minorHAnsi" w:cstheme="minorHAnsi"/>
          <w:sz w:val="22"/>
          <w:szCs w:val="22"/>
        </w:rPr>
        <w:t>wykonawca może uzyskać potrzebne pełnomocnictwa do występowania w imieniu Zamawiającego</w:t>
      </w:r>
      <w:r w:rsidR="00766E65" w:rsidRPr="00D94720">
        <w:rPr>
          <w:rFonts w:asciiTheme="minorHAnsi" w:hAnsiTheme="minorHAnsi" w:cstheme="minorHAnsi"/>
          <w:sz w:val="22"/>
          <w:szCs w:val="22"/>
        </w:rPr>
        <w:t>;</w:t>
      </w:r>
    </w:p>
    <w:p w14:paraId="5718BC47" w14:textId="0904A3A0" w:rsidR="0036223A" w:rsidRPr="00D94720" w:rsidRDefault="0036223A" w:rsidP="007D3DF2">
      <w:pPr>
        <w:pStyle w:val="Akapitzlist"/>
        <w:numPr>
          <w:ilvl w:val="0"/>
          <w:numId w:val="4"/>
        </w:numPr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4720">
        <w:rPr>
          <w:rFonts w:asciiTheme="minorHAnsi" w:hAnsiTheme="minorHAnsi" w:cstheme="minorHAnsi"/>
          <w:sz w:val="22"/>
          <w:szCs w:val="22"/>
        </w:rPr>
        <w:t xml:space="preserve">szczegółowe rozwiązania projektowe, Wykonawca </w:t>
      </w:r>
      <w:r w:rsidR="00DD0016" w:rsidRPr="00D94720">
        <w:rPr>
          <w:rFonts w:asciiTheme="minorHAnsi" w:hAnsiTheme="minorHAnsi" w:cstheme="minorHAnsi"/>
          <w:sz w:val="22"/>
          <w:szCs w:val="22"/>
        </w:rPr>
        <w:t xml:space="preserve">powinien </w:t>
      </w:r>
      <w:r w:rsidRPr="00D94720">
        <w:rPr>
          <w:rFonts w:asciiTheme="minorHAnsi" w:hAnsiTheme="minorHAnsi" w:cstheme="minorHAnsi"/>
          <w:sz w:val="22"/>
          <w:szCs w:val="22"/>
        </w:rPr>
        <w:t>uzgadniać z Zamawiającym</w:t>
      </w:r>
      <w:r w:rsidR="00766E65" w:rsidRPr="00D94720">
        <w:rPr>
          <w:rFonts w:asciiTheme="minorHAnsi" w:hAnsiTheme="minorHAnsi" w:cstheme="minorHAnsi"/>
          <w:sz w:val="22"/>
          <w:szCs w:val="22"/>
        </w:rPr>
        <w:t>;</w:t>
      </w:r>
    </w:p>
    <w:p w14:paraId="6AFBE1AF" w14:textId="09EB796B" w:rsidR="0036223A" w:rsidRPr="00D94720" w:rsidRDefault="0036223A" w:rsidP="007D3DF2">
      <w:pPr>
        <w:pStyle w:val="Akapitzlist"/>
        <w:numPr>
          <w:ilvl w:val="0"/>
          <w:numId w:val="4"/>
        </w:numPr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4720">
        <w:rPr>
          <w:rFonts w:asciiTheme="minorHAnsi" w:hAnsiTheme="minorHAnsi" w:cstheme="minorHAnsi"/>
          <w:sz w:val="22"/>
          <w:szCs w:val="22"/>
        </w:rPr>
        <w:t>w</w:t>
      </w:r>
      <w:r w:rsidR="00766E65" w:rsidRPr="00D94720">
        <w:rPr>
          <w:rFonts w:asciiTheme="minorHAnsi" w:hAnsiTheme="minorHAnsi" w:cstheme="minorHAnsi"/>
          <w:sz w:val="22"/>
          <w:szCs w:val="22"/>
        </w:rPr>
        <w:t xml:space="preserve"> fazie</w:t>
      </w:r>
      <w:r w:rsidRPr="00D94720">
        <w:rPr>
          <w:rFonts w:asciiTheme="minorHAnsi" w:hAnsiTheme="minorHAnsi" w:cstheme="minorHAnsi"/>
          <w:sz w:val="22"/>
          <w:szCs w:val="22"/>
        </w:rPr>
        <w:t xml:space="preserve"> wstępnej planowania, Wykonawca dokona prezentacji proponowanych rozwiązań (termin i</w:t>
      </w:r>
      <w:r w:rsidR="007D5139" w:rsidRPr="00D94720">
        <w:rPr>
          <w:rFonts w:asciiTheme="minorHAnsi" w:hAnsiTheme="minorHAnsi" w:cstheme="minorHAnsi"/>
          <w:sz w:val="22"/>
          <w:szCs w:val="22"/>
        </w:rPr>
        <w:t> </w:t>
      </w:r>
      <w:r w:rsidRPr="00D94720">
        <w:rPr>
          <w:rFonts w:asciiTheme="minorHAnsi" w:hAnsiTheme="minorHAnsi" w:cstheme="minorHAnsi"/>
          <w:sz w:val="22"/>
          <w:szCs w:val="22"/>
        </w:rPr>
        <w:t>miejsce należy uzgodnić z RZGW w Białymstoku).</w:t>
      </w:r>
    </w:p>
    <w:p w14:paraId="08D677CF" w14:textId="77777777" w:rsidR="00C01A92" w:rsidRPr="00D94720" w:rsidRDefault="00C01A92">
      <w:pPr>
        <w:spacing w:before="0" w:after="0"/>
        <w:rPr>
          <w:rFonts w:asciiTheme="minorHAnsi" w:hAnsiTheme="minorHAnsi" w:cstheme="minorHAnsi"/>
          <w:sz w:val="22"/>
          <w:szCs w:val="22"/>
        </w:rPr>
      </w:pPr>
      <w:bookmarkStart w:id="7" w:name="bookmark26"/>
      <w:bookmarkStart w:id="8" w:name="bookmark27"/>
      <w:bookmarkStart w:id="9" w:name="_Hlk97550017"/>
    </w:p>
    <w:p w14:paraId="7D18E34F" w14:textId="34D323E8" w:rsidR="003C1122" w:rsidRPr="00D94720" w:rsidRDefault="00C01A92" w:rsidP="00B87E18">
      <w:pPr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4720">
        <w:rPr>
          <w:rFonts w:asciiTheme="minorHAnsi" w:hAnsiTheme="minorHAnsi" w:cstheme="minorHAnsi"/>
          <w:sz w:val="22"/>
          <w:szCs w:val="22"/>
        </w:rPr>
        <w:t xml:space="preserve">5. </w:t>
      </w:r>
      <w:bookmarkEnd w:id="7"/>
      <w:bookmarkEnd w:id="8"/>
      <w:r w:rsidR="00C63B08" w:rsidRPr="00B87E18">
        <w:rPr>
          <w:rFonts w:asciiTheme="minorHAnsi" w:hAnsiTheme="minorHAnsi" w:cstheme="minorHAnsi"/>
          <w:sz w:val="22"/>
          <w:szCs w:val="22"/>
        </w:rPr>
        <w:t>Wykonawca w trakcie realizacji zadania jest zobowiązany do</w:t>
      </w:r>
      <w:r w:rsidR="003C1122" w:rsidRPr="00D94720">
        <w:rPr>
          <w:rFonts w:asciiTheme="minorHAnsi" w:hAnsiTheme="minorHAnsi" w:cstheme="minorHAnsi"/>
          <w:sz w:val="22"/>
          <w:szCs w:val="22"/>
        </w:rPr>
        <w:t xml:space="preserve"> k</w:t>
      </w:r>
      <w:r w:rsidR="00C63B08" w:rsidRPr="00B87E18">
        <w:rPr>
          <w:rFonts w:asciiTheme="minorHAnsi" w:hAnsiTheme="minorHAnsi" w:cstheme="minorHAnsi"/>
          <w:sz w:val="22"/>
          <w:szCs w:val="22"/>
        </w:rPr>
        <w:t xml:space="preserve">onsultacji </w:t>
      </w:r>
      <w:r w:rsidR="0036223A" w:rsidRPr="00B87E18">
        <w:rPr>
          <w:rFonts w:asciiTheme="minorHAnsi" w:hAnsiTheme="minorHAnsi" w:cstheme="minorHAnsi"/>
          <w:sz w:val="22"/>
          <w:szCs w:val="22"/>
        </w:rPr>
        <w:t xml:space="preserve">i </w:t>
      </w:r>
      <w:r w:rsidR="00C63B08" w:rsidRPr="00B87E18">
        <w:rPr>
          <w:rFonts w:asciiTheme="minorHAnsi" w:hAnsiTheme="minorHAnsi" w:cstheme="minorHAnsi"/>
          <w:sz w:val="22"/>
          <w:szCs w:val="22"/>
        </w:rPr>
        <w:t xml:space="preserve">uzgodnień </w:t>
      </w:r>
      <w:r w:rsidR="0036223A" w:rsidRPr="00B87E18">
        <w:rPr>
          <w:rFonts w:asciiTheme="minorHAnsi" w:hAnsiTheme="minorHAnsi" w:cstheme="minorHAnsi"/>
          <w:sz w:val="22"/>
          <w:szCs w:val="22"/>
        </w:rPr>
        <w:t>z Zamawiającym po zakończeniu</w:t>
      </w:r>
      <w:r w:rsidR="00C63B08" w:rsidRPr="00B87E18">
        <w:rPr>
          <w:rFonts w:asciiTheme="minorHAnsi" w:hAnsiTheme="minorHAnsi" w:cstheme="minorHAnsi"/>
          <w:sz w:val="22"/>
          <w:szCs w:val="22"/>
        </w:rPr>
        <w:t xml:space="preserve"> kolejnych</w:t>
      </w:r>
      <w:r w:rsidR="0036223A" w:rsidRPr="00B87E18">
        <w:rPr>
          <w:rFonts w:asciiTheme="minorHAnsi" w:hAnsiTheme="minorHAnsi" w:cstheme="minorHAnsi"/>
          <w:sz w:val="22"/>
          <w:szCs w:val="22"/>
        </w:rPr>
        <w:t xml:space="preserve"> </w:t>
      </w:r>
      <w:r w:rsidR="00C63B08" w:rsidRPr="00B87E18">
        <w:rPr>
          <w:rFonts w:asciiTheme="minorHAnsi" w:hAnsiTheme="minorHAnsi" w:cstheme="minorHAnsi"/>
          <w:sz w:val="22"/>
          <w:szCs w:val="22"/>
        </w:rPr>
        <w:t xml:space="preserve">części składowych dot. </w:t>
      </w:r>
      <w:r w:rsidR="0036223A" w:rsidRPr="00B87E18">
        <w:rPr>
          <w:rFonts w:asciiTheme="minorHAnsi" w:hAnsiTheme="minorHAnsi" w:cstheme="minorHAnsi"/>
          <w:sz w:val="22"/>
          <w:szCs w:val="22"/>
        </w:rPr>
        <w:t>prac:</w:t>
      </w:r>
      <w:r w:rsidR="00D643A7" w:rsidRPr="00B87E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38914B" w14:textId="29F4358F" w:rsidR="0036223A" w:rsidRPr="00B87E18" w:rsidRDefault="003C1122" w:rsidP="00B87E18">
      <w:pPr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4720">
        <w:rPr>
          <w:rFonts w:asciiTheme="minorHAnsi" w:hAnsiTheme="minorHAnsi" w:cstheme="minorHAnsi"/>
          <w:sz w:val="22"/>
          <w:szCs w:val="22"/>
        </w:rPr>
        <w:t xml:space="preserve">a) </w:t>
      </w:r>
      <w:r w:rsidR="00AB4528" w:rsidRPr="00D94720">
        <w:rPr>
          <w:rFonts w:asciiTheme="minorHAnsi" w:hAnsiTheme="minorHAnsi" w:cstheme="minorHAnsi"/>
          <w:sz w:val="22"/>
          <w:szCs w:val="22"/>
        </w:rPr>
        <w:t>A</w:t>
      </w:r>
      <w:r w:rsidR="0036223A" w:rsidRPr="00B87E18">
        <w:rPr>
          <w:rFonts w:asciiTheme="minorHAnsi" w:hAnsiTheme="minorHAnsi" w:cstheme="minorHAnsi"/>
          <w:sz w:val="22"/>
          <w:szCs w:val="22"/>
        </w:rPr>
        <w:t>naliza materiałów wyjściowych, zebranie i analiza materiałów archiwalnych, oraz wykonanie pomiarów, badań, obliczeń i ekspertyz - stosownie do założonego sposobu realizacji zamówienia</w:t>
      </w:r>
      <w:r w:rsidR="00C63B08" w:rsidRPr="00B87E18">
        <w:rPr>
          <w:rFonts w:asciiTheme="minorHAnsi" w:hAnsiTheme="minorHAnsi" w:cstheme="minorHAnsi"/>
          <w:sz w:val="22"/>
          <w:szCs w:val="22"/>
        </w:rPr>
        <w:t>;</w:t>
      </w:r>
    </w:p>
    <w:p w14:paraId="7DDECCEA" w14:textId="5258C8E4" w:rsidR="0036223A" w:rsidRPr="00B87E18" w:rsidRDefault="00AB4528" w:rsidP="007D3DF2">
      <w:pPr>
        <w:pStyle w:val="Akapitzlist"/>
        <w:numPr>
          <w:ilvl w:val="0"/>
          <w:numId w:val="13"/>
        </w:numPr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  <w:r w:rsidRPr="00D94720">
        <w:rPr>
          <w:rFonts w:asciiTheme="minorHAnsi" w:hAnsiTheme="minorHAnsi" w:cstheme="minorHAnsi"/>
          <w:sz w:val="22"/>
          <w:szCs w:val="22"/>
        </w:rPr>
        <w:t>O</w:t>
      </w:r>
      <w:r w:rsidR="0036223A" w:rsidRPr="00B87E18">
        <w:rPr>
          <w:rFonts w:asciiTheme="minorHAnsi" w:hAnsiTheme="minorHAnsi" w:cstheme="minorHAnsi"/>
          <w:sz w:val="22"/>
          <w:szCs w:val="22"/>
        </w:rPr>
        <w:t>pracowani</w:t>
      </w:r>
      <w:r w:rsidRPr="00D94720">
        <w:rPr>
          <w:rFonts w:asciiTheme="minorHAnsi" w:hAnsiTheme="minorHAnsi" w:cstheme="minorHAnsi"/>
          <w:sz w:val="22"/>
          <w:szCs w:val="22"/>
        </w:rPr>
        <w:t>e</w:t>
      </w:r>
      <w:r w:rsidR="0036223A" w:rsidRPr="00B87E18">
        <w:rPr>
          <w:rFonts w:asciiTheme="minorHAnsi" w:hAnsiTheme="minorHAnsi" w:cstheme="minorHAnsi"/>
          <w:sz w:val="22"/>
          <w:szCs w:val="22"/>
        </w:rPr>
        <w:t xml:space="preserve"> i przekazani</w:t>
      </w:r>
      <w:r w:rsidRPr="00D94720">
        <w:rPr>
          <w:rFonts w:asciiTheme="minorHAnsi" w:hAnsiTheme="minorHAnsi" w:cstheme="minorHAnsi"/>
          <w:sz w:val="22"/>
          <w:szCs w:val="22"/>
        </w:rPr>
        <w:t>e</w:t>
      </w:r>
      <w:r w:rsidR="0036223A" w:rsidRPr="00B87E18">
        <w:rPr>
          <w:rFonts w:asciiTheme="minorHAnsi" w:hAnsiTheme="minorHAnsi" w:cstheme="minorHAnsi"/>
          <w:sz w:val="22"/>
          <w:szCs w:val="22"/>
        </w:rPr>
        <w:t xml:space="preserve"> Zamawiającemu, wersji roboczych części składowych „Opracowania”, w celu uzgodnienia proponowanych rozwiązań i uzyskanych wyników</w:t>
      </w:r>
      <w:r w:rsidR="00C63B08" w:rsidRPr="00B87E18">
        <w:rPr>
          <w:rFonts w:asciiTheme="minorHAnsi" w:hAnsiTheme="minorHAnsi" w:cstheme="minorHAnsi"/>
          <w:sz w:val="22"/>
          <w:szCs w:val="22"/>
        </w:rPr>
        <w:t>;</w:t>
      </w:r>
      <w:r w:rsidR="0036223A" w:rsidRPr="00B87E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682890" w14:textId="789CB863" w:rsidR="0036223A" w:rsidRPr="00D94720" w:rsidRDefault="00AB4528" w:rsidP="007D3DF2">
      <w:pPr>
        <w:pStyle w:val="Akapitzlist"/>
        <w:numPr>
          <w:ilvl w:val="0"/>
          <w:numId w:val="13"/>
        </w:numPr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  <w:r w:rsidRPr="00D94720">
        <w:rPr>
          <w:rFonts w:asciiTheme="minorHAnsi" w:hAnsiTheme="minorHAnsi" w:cstheme="minorHAnsi"/>
          <w:sz w:val="22"/>
          <w:szCs w:val="22"/>
        </w:rPr>
        <w:t>P</w:t>
      </w:r>
      <w:r w:rsidR="0036223A" w:rsidRPr="00D94720">
        <w:rPr>
          <w:rFonts w:asciiTheme="minorHAnsi" w:hAnsiTheme="minorHAnsi" w:cstheme="minorHAnsi"/>
          <w:sz w:val="22"/>
          <w:szCs w:val="22"/>
        </w:rPr>
        <w:t>rzedłożeni</w:t>
      </w:r>
      <w:r w:rsidRPr="00D94720">
        <w:rPr>
          <w:rFonts w:asciiTheme="minorHAnsi" w:hAnsiTheme="minorHAnsi" w:cstheme="minorHAnsi"/>
          <w:sz w:val="22"/>
          <w:szCs w:val="22"/>
        </w:rPr>
        <w:t>e</w:t>
      </w:r>
      <w:r w:rsidR="0036223A" w:rsidRPr="00D94720">
        <w:rPr>
          <w:rFonts w:asciiTheme="minorHAnsi" w:hAnsiTheme="minorHAnsi" w:cstheme="minorHAnsi"/>
          <w:sz w:val="22"/>
          <w:szCs w:val="22"/>
        </w:rPr>
        <w:t xml:space="preserve"> Zamawiającemu skorygowanych tekstów uwzględniających zgłaszane uwagi</w:t>
      </w:r>
      <w:r w:rsidR="00C63B08" w:rsidRPr="00D94720">
        <w:rPr>
          <w:rFonts w:asciiTheme="minorHAnsi" w:hAnsiTheme="minorHAnsi" w:cstheme="minorHAnsi"/>
          <w:sz w:val="22"/>
          <w:szCs w:val="22"/>
        </w:rPr>
        <w:t>;</w:t>
      </w:r>
    </w:p>
    <w:p w14:paraId="21E90A62" w14:textId="57813146" w:rsidR="0036223A" w:rsidRPr="00D94720" w:rsidRDefault="00AB4528" w:rsidP="007D3DF2">
      <w:pPr>
        <w:pStyle w:val="Akapitzlist"/>
        <w:numPr>
          <w:ilvl w:val="0"/>
          <w:numId w:val="13"/>
        </w:numPr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4720">
        <w:rPr>
          <w:rFonts w:asciiTheme="minorHAnsi" w:hAnsiTheme="minorHAnsi" w:cstheme="minorHAnsi"/>
          <w:sz w:val="22"/>
          <w:szCs w:val="22"/>
        </w:rPr>
        <w:t>P</w:t>
      </w:r>
      <w:r w:rsidR="0036223A" w:rsidRPr="00D94720">
        <w:rPr>
          <w:rFonts w:asciiTheme="minorHAnsi" w:hAnsiTheme="minorHAnsi" w:cstheme="minorHAnsi"/>
          <w:sz w:val="22"/>
          <w:szCs w:val="22"/>
        </w:rPr>
        <w:t>rzedłożenie Zamawiającemu roboczej wersji dokumentu końcowego, w celu zapoznania się z</w:t>
      </w:r>
      <w:r w:rsidR="007D5139" w:rsidRPr="00D94720">
        <w:rPr>
          <w:rFonts w:asciiTheme="minorHAnsi" w:hAnsiTheme="minorHAnsi" w:cstheme="minorHAnsi"/>
          <w:sz w:val="22"/>
          <w:szCs w:val="22"/>
        </w:rPr>
        <w:t> </w:t>
      </w:r>
      <w:r w:rsidR="0036223A" w:rsidRPr="00D94720">
        <w:rPr>
          <w:rFonts w:asciiTheme="minorHAnsi" w:hAnsiTheme="minorHAnsi" w:cstheme="minorHAnsi"/>
          <w:sz w:val="22"/>
          <w:szCs w:val="22"/>
        </w:rPr>
        <w:t>opracowaniem oraz uzyskaniem przez  Zamawiającego potrzebnych opinii i uwag organów zewnętrznych</w:t>
      </w:r>
      <w:r w:rsidR="00C63B08" w:rsidRPr="00D94720">
        <w:rPr>
          <w:rFonts w:asciiTheme="minorHAnsi" w:hAnsiTheme="minorHAnsi" w:cstheme="minorHAnsi"/>
          <w:sz w:val="22"/>
          <w:szCs w:val="22"/>
        </w:rPr>
        <w:t>;</w:t>
      </w:r>
    </w:p>
    <w:p w14:paraId="044024ED" w14:textId="410D603B" w:rsidR="0036223A" w:rsidRPr="00D94720" w:rsidRDefault="0036223A" w:rsidP="007D3DF2">
      <w:pPr>
        <w:pStyle w:val="Akapitzlist"/>
        <w:numPr>
          <w:ilvl w:val="0"/>
          <w:numId w:val="13"/>
        </w:numPr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4720">
        <w:rPr>
          <w:rFonts w:asciiTheme="minorHAnsi" w:hAnsiTheme="minorHAnsi" w:cstheme="minorHAnsi"/>
          <w:sz w:val="22"/>
          <w:szCs w:val="22"/>
        </w:rPr>
        <w:t>Dokonanie przez Wykonawcę korekty roboczej wersji dokumentu końcowego, wykonanie poprawek i</w:t>
      </w:r>
      <w:r w:rsidR="007D5139" w:rsidRPr="00D94720">
        <w:rPr>
          <w:rFonts w:asciiTheme="minorHAnsi" w:hAnsiTheme="minorHAnsi" w:cstheme="minorHAnsi"/>
          <w:sz w:val="22"/>
          <w:szCs w:val="22"/>
        </w:rPr>
        <w:t> </w:t>
      </w:r>
      <w:r w:rsidRPr="00D94720">
        <w:rPr>
          <w:rFonts w:asciiTheme="minorHAnsi" w:hAnsiTheme="minorHAnsi" w:cstheme="minorHAnsi"/>
          <w:sz w:val="22"/>
          <w:szCs w:val="22"/>
        </w:rPr>
        <w:t>uzupełnień wynikających z procesu opiniowania dokumentu</w:t>
      </w:r>
      <w:r w:rsidR="00C63B08" w:rsidRPr="00D94720">
        <w:rPr>
          <w:rFonts w:asciiTheme="minorHAnsi" w:hAnsiTheme="minorHAnsi" w:cstheme="minorHAnsi"/>
          <w:sz w:val="22"/>
          <w:szCs w:val="22"/>
        </w:rPr>
        <w:t>;</w:t>
      </w:r>
    </w:p>
    <w:p w14:paraId="2BD54AFA" w14:textId="6D3E665F" w:rsidR="0036223A" w:rsidRPr="00B87E18" w:rsidRDefault="0036223A" w:rsidP="007D3DF2">
      <w:pPr>
        <w:pStyle w:val="Akapitzlist"/>
        <w:numPr>
          <w:ilvl w:val="0"/>
          <w:numId w:val="13"/>
        </w:numPr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4720">
        <w:rPr>
          <w:rFonts w:asciiTheme="minorHAnsi" w:hAnsiTheme="minorHAnsi" w:cstheme="minorHAnsi"/>
          <w:sz w:val="22"/>
          <w:szCs w:val="22"/>
        </w:rPr>
        <w:t>Dokonanie końcowego odbioru „</w:t>
      </w:r>
      <w:r w:rsidR="00AB4528" w:rsidRPr="00D94720">
        <w:rPr>
          <w:rFonts w:asciiTheme="minorHAnsi" w:hAnsiTheme="minorHAnsi" w:cstheme="minorHAnsi"/>
          <w:sz w:val="22"/>
          <w:szCs w:val="22"/>
        </w:rPr>
        <w:t>Wstępnego studium wykonalności…</w:t>
      </w:r>
      <w:r w:rsidRPr="00D94720">
        <w:rPr>
          <w:rFonts w:asciiTheme="minorHAnsi" w:hAnsiTheme="minorHAnsi" w:cstheme="minorHAnsi"/>
          <w:sz w:val="22"/>
          <w:szCs w:val="22"/>
        </w:rPr>
        <w:t xml:space="preserve">” w uzgodnionej formie </w:t>
      </w:r>
      <w:r w:rsidRPr="00B87E18">
        <w:rPr>
          <w:rFonts w:asciiTheme="minorHAnsi" w:hAnsiTheme="minorHAnsi" w:cstheme="minorHAnsi"/>
          <w:sz w:val="22"/>
          <w:szCs w:val="22"/>
        </w:rPr>
        <w:t>(ilość egzemplarzy w postaci papierowej wraz z mapami i załącznikami graficznymi oraz w postaci elektronicznej)</w:t>
      </w:r>
      <w:r w:rsidR="00C63B08" w:rsidRPr="00D94720">
        <w:rPr>
          <w:rFonts w:asciiTheme="minorHAnsi" w:hAnsiTheme="minorHAnsi" w:cstheme="minorHAnsi"/>
          <w:sz w:val="22"/>
          <w:szCs w:val="22"/>
        </w:rPr>
        <w:t>;</w:t>
      </w:r>
    </w:p>
    <w:p w14:paraId="30AA191C" w14:textId="173E31C7" w:rsidR="0036223A" w:rsidRPr="00B87E18" w:rsidRDefault="0036223A" w:rsidP="007D3DF2">
      <w:pPr>
        <w:pStyle w:val="Akapitzlist"/>
        <w:numPr>
          <w:ilvl w:val="0"/>
          <w:numId w:val="13"/>
        </w:numPr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87E18">
        <w:rPr>
          <w:rFonts w:asciiTheme="minorHAnsi" w:hAnsiTheme="minorHAnsi" w:cstheme="minorHAnsi"/>
          <w:sz w:val="22"/>
          <w:szCs w:val="22"/>
        </w:rPr>
        <w:lastRenderedPageBreak/>
        <w:t>Wykonawca wraz z końcową wersją „</w:t>
      </w:r>
      <w:r w:rsidR="00EB54ED" w:rsidRPr="00D94720">
        <w:rPr>
          <w:rFonts w:asciiTheme="minorHAnsi" w:hAnsiTheme="minorHAnsi" w:cstheme="minorHAnsi"/>
          <w:sz w:val="22"/>
          <w:szCs w:val="22"/>
        </w:rPr>
        <w:t>Wstępnego studium wykonalności…</w:t>
      </w:r>
      <w:r w:rsidRPr="00B87E18">
        <w:rPr>
          <w:rFonts w:asciiTheme="minorHAnsi" w:hAnsiTheme="minorHAnsi" w:cstheme="minorHAnsi"/>
          <w:sz w:val="22"/>
          <w:szCs w:val="22"/>
        </w:rPr>
        <w:t xml:space="preserve">”, przygotuje prezentację </w:t>
      </w:r>
      <w:r w:rsidR="007D5139" w:rsidRPr="00B87E18">
        <w:rPr>
          <w:rFonts w:asciiTheme="minorHAnsi" w:hAnsiTheme="minorHAnsi" w:cstheme="minorHAnsi"/>
          <w:sz w:val="22"/>
          <w:szCs w:val="22"/>
        </w:rPr>
        <w:t xml:space="preserve">multimedialną (np. </w:t>
      </w:r>
      <w:r w:rsidRPr="00B87E18">
        <w:rPr>
          <w:rFonts w:asciiTheme="minorHAnsi" w:hAnsiTheme="minorHAnsi" w:cstheme="minorHAnsi"/>
          <w:sz w:val="22"/>
          <w:szCs w:val="22"/>
        </w:rPr>
        <w:t>w PowerPoint</w:t>
      </w:r>
      <w:r w:rsidR="007D5139" w:rsidRPr="00B87E18">
        <w:rPr>
          <w:rFonts w:asciiTheme="minorHAnsi" w:hAnsiTheme="minorHAnsi" w:cstheme="minorHAnsi"/>
          <w:sz w:val="22"/>
          <w:szCs w:val="22"/>
        </w:rPr>
        <w:t>)</w:t>
      </w:r>
      <w:r w:rsidRPr="00B87E18">
        <w:rPr>
          <w:rFonts w:asciiTheme="minorHAnsi" w:hAnsiTheme="minorHAnsi" w:cstheme="minorHAnsi"/>
          <w:sz w:val="22"/>
          <w:szCs w:val="22"/>
        </w:rPr>
        <w:t>, lub w formacie 3D, zawierającą informacje o wyniku analizy wielokryterialnej, planowanych rozwiązaniach technicznych wraz z budowlami towarzyszącymi, oddziaływaniami na tereny otaczające, oraz urządzeniach zabezpieczających przed negatywnymi oddziaływaniami przedsięwzięcia</w:t>
      </w:r>
      <w:r w:rsidR="00C63B08" w:rsidRPr="00D94720">
        <w:rPr>
          <w:rFonts w:asciiTheme="minorHAnsi" w:hAnsiTheme="minorHAnsi" w:cstheme="minorHAnsi"/>
          <w:sz w:val="22"/>
          <w:szCs w:val="22"/>
        </w:rPr>
        <w:t>;</w:t>
      </w:r>
      <w:r w:rsidRPr="00B87E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83DFE0" w14:textId="11E443BE" w:rsidR="00B71CD3" w:rsidRPr="00B87E18" w:rsidRDefault="00EB54ED" w:rsidP="007D3DF2">
      <w:pPr>
        <w:pStyle w:val="Akapitzlist"/>
        <w:numPr>
          <w:ilvl w:val="0"/>
          <w:numId w:val="13"/>
        </w:numPr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4720">
        <w:rPr>
          <w:rFonts w:asciiTheme="minorHAnsi" w:hAnsiTheme="minorHAnsi" w:cstheme="minorHAnsi"/>
          <w:sz w:val="22"/>
          <w:szCs w:val="22"/>
        </w:rPr>
        <w:t>W</w:t>
      </w:r>
      <w:r w:rsidR="0036223A" w:rsidRPr="00B87E18">
        <w:rPr>
          <w:rFonts w:asciiTheme="minorHAnsi" w:hAnsiTheme="minorHAnsi" w:cstheme="minorHAnsi"/>
          <w:sz w:val="22"/>
          <w:szCs w:val="22"/>
        </w:rPr>
        <w:t>yznaczeni</w:t>
      </w:r>
      <w:r w:rsidRPr="00D94720">
        <w:rPr>
          <w:rFonts w:asciiTheme="minorHAnsi" w:hAnsiTheme="minorHAnsi" w:cstheme="minorHAnsi"/>
          <w:sz w:val="22"/>
          <w:szCs w:val="22"/>
        </w:rPr>
        <w:t>e</w:t>
      </w:r>
      <w:r w:rsidR="0036223A" w:rsidRPr="00B87E18">
        <w:rPr>
          <w:rFonts w:asciiTheme="minorHAnsi" w:hAnsiTheme="minorHAnsi" w:cstheme="minorHAnsi"/>
          <w:sz w:val="22"/>
          <w:szCs w:val="22"/>
        </w:rPr>
        <w:t xml:space="preserve"> po stronie Zamawiającego oraz Wykonawcy, osób do bezpośredniego kontaktowania się, w sprawie przebiegu realizacji zadania.</w:t>
      </w:r>
    </w:p>
    <w:bookmarkEnd w:id="9"/>
    <w:p w14:paraId="08921B2C" w14:textId="334F1FCE" w:rsidR="0036223A" w:rsidRPr="00D94720" w:rsidRDefault="0036223A">
      <w:pPr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472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5D53CF" w14:textId="6BBD9A66" w:rsidR="00174FE7" w:rsidRPr="00B87E18" w:rsidRDefault="00533ECF" w:rsidP="00E459CC">
      <w:pPr>
        <w:spacing w:before="0" w:after="0"/>
        <w:rPr>
          <w:rFonts w:asciiTheme="minorHAnsi" w:hAnsiTheme="minorHAnsi" w:cstheme="minorHAnsi"/>
          <w:sz w:val="22"/>
          <w:szCs w:val="22"/>
        </w:rPr>
      </w:pPr>
      <w:r w:rsidRPr="00D94720">
        <w:rPr>
          <w:rFonts w:asciiTheme="minorHAnsi" w:hAnsiTheme="minorHAnsi" w:cstheme="minorHAnsi"/>
          <w:sz w:val="22"/>
          <w:szCs w:val="22"/>
        </w:rPr>
        <w:t xml:space="preserve">6. </w:t>
      </w:r>
      <w:r w:rsidR="005422A6" w:rsidRPr="00B87E18">
        <w:rPr>
          <w:rFonts w:asciiTheme="minorHAnsi" w:hAnsiTheme="minorHAnsi" w:cstheme="minorHAnsi"/>
          <w:sz w:val="22"/>
          <w:szCs w:val="22"/>
        </w:rPr>
        <w:t>Wykonawca zobowiązany jest do przeprowadzenia konsultacji społecznych, w formie gwarantującej zebranie opinii władz samorządowych, miejscowej ludności, właścicieli gruntów na których będzie realizowane przedsięwzięcie a także oczekiwań i opinii dotyczących zakładanych wariantów przebiegu trasy i zastosowanych rozwiązań technicznych. W ramach konsultacji wykonawca przygotuje potrzebne materiały informacyjne, będzie reprezentował Zamawiającego, udzielał wyjaśnień interesariuszom i wszystkim zainteresowanym przedsięwzięciem, sporządzi podsumowanie w formie raportu, którego wyniki zostaną wykorzystane w dalszych pracach. Wyniki konsultacji społecznych powinny być wykorzystane w doborze kryteriów analizy wielowariantowej, określającej lokalizację stopnia wodnego. Wykonawca zapewni udział ekspertów uczestniczących w przygotowaniu „</w:t>
      </w:r>
      <w:r w:rsidRPr="00D94720">
        <w:rPr>
          <w:rFonts w:asciiTheme="minorHAnsi" w:hAnsiTheme="minorHAnsi" w:cstheme="minorHAnsi"/>
          <w:sz w:val="22"/>
          <w:szCs w:val="22"/>
        </w:rPr>
        <w:t>Wstępnego studium wykonalności…</w:t>
      </w:r>
      <w:r w:rsidR="005422A6" w:rsidRPr="00B87E18">
        <w:rPr>
          <w:rFonts w:asciiTheme="minorHAnsi" w:hAnsiTheme="minorHAnsi" w:cstheme="minorHAnsi"/>
          <w:sz w:val="22"/>
          <w:szCs w:val="22"/>
        </w:rPr>
        <w:t>” podczas konsultacji społecznych.</w:t>
      </w:r>
    </w:p>
    <w:p w14:paraId="794D0A07" w14:textId="77777777" w:rsidR="007C66B9" w:rsidRPr="00D94720" w:rsidRDefault="007C66B9">
      <w:pPr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FC7D85D" w14:textId="3EF9AAFB" w:rsidR="0036223A" w:rsidRPr="00D94720" w:rsidRDefault="00B71CD3">
      <w:pPr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D94720">
        <w:rPr>
          <w:rFonts w:asciiTheme="minorHAnsi" w:hAnsiTheme="minorHAnsi" w:cstheme="minorHAnsi"/>
          <w:b/>
          <w:bCs/>
          <w:sz w:val="22"/>
          <w:szCs w:val="22"/>
        </w:rPr>
        <w:t>Uwagi końcowe</w:t>
      </w:r>
    </w:p>
    <w:p w14:paraId="0B212937" w14:textId="77777777" w:rsidR="00014E5C" w:rsidRPr="00D94720" w:rsidRDefault="00014E5C">
      <w:pPr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0C45615" w14:textId="4BDD92F0" w:rsidR="0036223A" w:rsidRPr="00B87E18" w:rsidRDefault="0036223A" w:rsidP="007D3DF2">
      <w:pPr>
        <w:pStyle w:val="Akapitzlist"/>
        <w:numPr>
          <w:ilvl w:val="0"/>
          <w:numId w:val="5"/>
        </w:numPr>
        <w:spacing w:before="0" w:after="0"/>
        <w:ind w:left="426" w:hanging="284"/>
        <w:rPr>
          <w:rFonts w:asciiTheme="minorHAnsi" w:hAnsiTheme="minorHAnsi" w:cstheme="minorHAnsi"/>
          <w:sz w:val="22"/>
          <w:szCs w:val="22"/>
        </w:rPr>
      </w:pPr>
      <w:r w:rsidRPr="00D94720">
        <w:rPr>
          <w:rFonts w:asciiTheme="minorHAnsi" w:hAnsiTheme="minorHAnsi" w:cstheme="minorHAnsi"/>
          <w:sz w:val="22"/>
          <w:szCs w:val="22"/>
        </w:rPr>
        <w:t>Wykonawca będzie w pełni odpowiedzialny za wypełnienie wszelkich wymagań prawnych w</w:t>
      </w:r>
      <w:r w:rsidR="00ED6E25" w:rsidRPr="00D94720">
        <w:rPr>
          <w:rFonts w:asciiTheme="minorHAnsi" w:hAnsiTheme="minorHAnsi" w:cstheme="minorHAnsi"/>
          <w:sz w:val="22"/>
          <w:szCs w:val="22"/>
        </w:rPr>
        <w:t> </w:t>
      </w:r>
      <w:r w:rsidRPr="00B87E18">
        <w:rPr>
          <w:rFonts w:asciiTheme="minorHAnsi" w:hAnsiTheme="minorHAnsi" w:cstheme="minorHAnsi"/>
          <w:sz w:val="22"/>
          <w:szCs w:val="22"/>
        </w:rPr>
        <w:t>odniesieniu do projektów, sprzętu, materiałów lub urządzeń użytych lub zwianych z</w:t>
      </w:r>
      <w:r w:rsidR="00ED6E25" w:rsidRPr="00D94720">
        <w:rPr>
          <w:rFonts w:asciiTheme="minorHAnsi" w:hAnsiTheme="minorHAnsi" w:cstheme="minorHAnsi"/>
          <w:sz w:val="22"/>
          <w:szCs w:val="22"/>
        </w:rPr>
        <w:t> </w:t>
      </w:r>
      <w:r w:rsidRPr="00B87E18">
        <w:rPr>
          <w:rFonts w:asciiTheme="minorHAnsi" w:hAnsiTheme="minorHAnsi" w:cstheme="minorHAnsi"/>
          <w:sz w:val="22"/>
          <w:szCs w:val="22"/>
        </w:rPr>
        <w:t xml:space="preserve">wykonywaniem opracowań projektowych. </w:t>
      </w:r>
    </w:p>
    <w:p w14:paraId="47273C7E" w14:textId="0E5AE90B" w:rsidR="0036223A" w:rsidRPr="00B87E18" w:rsidRDefault="0036223A" w:rsidP="007D3DF2">
      <w:pPr>
        <w:pStyle w:val="Akapitzlist"/>
        <w:numPr>
          <w:ilvl w:val="0"/>
          <w:numId w:val="5"/>
        </w:numPr>
        <w:spacing w:before="0" w:after="0"/>
        <w:ind w:left="426" w:hanging="284"/>
        <w:rPr>
          <w:rFonts w:asciiTheme="minorHAnsi" w:hAnsiTheme="minorHAnsi" w:cstheme="minorHAnsi"/>
          <w:sz w:val="22"/>
          <w:szCs w:val="22"/>
        </w:rPr>
      </w:pPr>
      <w:r w:rsidRPr="00B87E18">
        <w:rPr>
          <w:rFonts w:asciiTheme="minorHAnsi" w:hAnsiTheme="minorHAnsi" w:cstheme="minorHAnsi"/>
          <w:sz w:val="22"/>
          <w:szCs w:val="22"/>
        </w:rPr>
        <w:t>Wykonawca jest odpowiedzialny za ochronę opracowań projektowych i materiałów wyjściowych, wykonanych i otrzymanych w trakcie prac projektowych, do czasu przekazania ich Zamawiającemu.</w:t>
      </w:r>
    </w:p>
    <w:p w14:paraId="474897F2" w14:textId="5C9490A7" w:rsidR="0036223A" w:rsidRPr="00D94720" w:rsidRDefault="0036223A" w:rsidP="007D3DF2">
      <w:pPr>
        <w:pStyle w:val="Akapitzlist"/>
        <w:numPr>
          <w:ilvl w:val="0"/>
          <w:numId w:val="5"/>
        </w:numPr>
        <w:spacing w:before="0" w:after="0"/>
        <w:ind w:left="426" w:hanging="284"/>
        <w:rPr>
          <w:rFonts w:asciiTheme="minorHAnsi" w:hAnsiTheme="minorHAnsi" w:cstheme="minorHAnsi"/>
          <w:sz w:val="22"/>
          <w:szCs w:val="22"/>
        </w:rPr>
      </w:pPr>
      <w:r w:rsidRPr="00B87E18">
        <w:rPr>
          <w:rFonts w:asciiTheme="minorHAnsi" w:hAnsiTheme="minorHAnsi" w:cstheme="minorHAnsi"/>
          <w:sz w:val="22"/>
          <w:szCs w:val="22"/>
        </w:rPr>
        <w:t>Wykonawca odpowiada za zorganizowanie procesu wykonywania „</w:t>
      </w:r>
      <w:r w:rsidR="005366B6" w:rsidRPr="00D94720">
        <w:rPr>
          <w:rFonts w:asciiTheme="minorHAnsi" w:hAnsiTheme="minorHAnsi" w:cstheme="minorHAnsi"/>
          <w:sz w:val="22"/>
          <w:szCs w:val="22"/>
        </w:rPr>
        <w:t>Wstępnego studium wykonalności…</w:t>
      </w:r>
      <w:r w:rsidRPr="00D94720">
        <w:rPr>
          <w:rFonts w:asciiTheme="minorHAnsi" w:hAnsiTheme="minorHAnsi" w:cstheme="minorHAnsi"/>
          <w:sz w:val="22"/>
          <w:szCs w:val="22"/>
        </w:rPr>
        <w:t>” w taki sposób, aby założone cele zostały osiągnięte zgodnie z umową.</w:t>
      </w:r>
    </w:p>
    <w:p w14:paraId="46FA0784" w14:textId="4A7E426A" w:rsidR="0036223A" w:rsidRPr="00D94720" w:rsidRDefault="0036223A" w:rsidP="007D3DF2">
      <w:pPr>
        <w:pStyle w:val="Akapitzlist"/>
        <w:numPr>
          <w:ilvl w:val="0"/>
          <w:numId w:val="5"/>
        </w:numPr>
        <w:spacing w:before="0" w:after="0"/>
        <w:ind w:left="426" w:hanging="284"/>
        <w:rPr>
          <w:rFonts w:asciiTheme="minorHAnsi" w:hAnsiTheme="minorHAnsi" w:cstheme="minorHAnsi"/>
          <w:sz w:val="22"/>
          <w:szCs w:val="22"/>
        </w:rPr>
      </w:pPr>
      <w:r w:rsidRPr="00D94720">
        <w:rPr>
          <w:rFonts w:asciiTheme="minorHAnsi" w:hAnsiTheme="minorHAnsi" w:cstheme="minorHAnsi"/>
          <w:sz w:val="22"/>
          <w:szCs w:val="22"/>
        </w:rPr>
        <w:t>Podstawowe obowiązki w zakresie odpowiedzialności zawodowej oraz wymagania dla projektowanych obiektów określa ustawa Prawo budowlane, oraz ustawa o samorządzie zawodowym.</w:t>
      </w:r>
    </w:p>
    <w:p w14:paraId="7B240B39" w14:textId="2B7378D0" w:rsidR="00956C57" w:rsidRPr="00B87E18" w:rsidRDefault="0036223A" w:rsidP="007D3DF2">
      <w:pPr>
        <w:pStyle w:val="Akapitzlist"/>
        <w:numPr>
          <w:ilvl w:val="0"/>
          <w:numId w:val="5"/>
        </w:numPr>
        <w:spacing w:before="0" w:after="0"/>
        <w:ind w:left="426" w:hanging="284"/>
        <w:rPr>
          <w:rFonts w:asciiTheme="minorHAnsi" w:hAnsiTheme="minorHAnsi" w:cstheme="minorHAnsi"/>
          <w:sz w:val="22"/>
          <w:szCs w:val="22"/>
        </w:rPr>
      </w:pPr>
      <w:r w:rsidRPr="00D94720">
        <w:rPr>
          <w:rFonts w:asciiTheme="minorHAnsi" w:hAnsiTheme="minorHAnsi" w:cstheme="minorHAnsi"/>
          <w:sz w:val="22"/>
          <w:szCs w:val="22"/>
        </w:rPr>
        <w:t>Obiekt budowlany należy projektować zgodnie z przepisami, oraz zasadami wiedzy technicznej. Obiekty budowlane należy projektować tak, aby zapewnić optymalną ekonomiczność budowy i</w:t>
      </w:r>
      <w:r w:rsidR="00ED6E25" w:rsidRPr="00D94720">
        <w:rPr>
          <w:rFonts w:asciiTheme="minorHAnsi" w:hAnsiTheme="minorHAnsi" w:cstheme="minorHAnsi"/>
          <w:sz w:val="22"/>
          <w:szCs w:val="22"/>
        </w:rPr>
        <w:t> </w:t>
      </w:r>
      <w:r w:rsidRPr="00B87E18">
        <w:rPr>
          <w:rFonts w:asciiTheme="minorHAnsi" w:hAnsiTheme="minorHAnsi" w:cstheme="minorHAnsi"/>
          <w:sz w:val="22"/>
          <w:szCs w:val="22"/>
        </w:rPr>
        <w:t xml:space="preserve">eksploatacji z wykorzystaniem nowoczesnych technologii i materiałów. </w:t>
      </w:r>
    </w:p>
    <w:p w14:paraId="01D96509" w14:textId="07EE9E9B" w:rsidR="00956C57" w:rsidRPr="00D94720" w:rsidRDefault="00956C57" w:rsidP="007D3DF2">
      <w:pPr>
        <w:pStyle w:val="Akapitzlist"/>
        <w:numPr>
          <w:ilvl w:val="0"/>
          <w:numId w:val="5"/>
        </w:numPr>
        <w:spacing w:before="0" w:after="0"/>
        <w:ind w:left="426" w:hanging="284"/>
        <w:rPr>
          <w:rFonts w:asciiTheme="minorHAnsi" w:hAnsiTheme="minorHAnsi" w:cstheme="minorHAnsi"/>
          <w:sz w:val="22"/>
          <w:szCs w:val="22"/>
        </w:rPr>
      </w:pPr>
      <w:r w:rsidRPr="00D94720">
        <w:rPr>
          <w:rFonts w:asciiTheme="minorHAnsi" w:hAnsiTheme="minorHAnsi" w:cstheme="minorHAnsi"/>
          <w:sz w:val="22"/>
          <w:szCs w:val="22"/>
        </w:rPr>
        <w:t xml:space="preserve">Okres gwarancji jakości i rękojmi na Przedmiot umowy -  nie krótszy niż 36 miesięcy od dnia odbioru opracowania przez Zamawiającego. </w:t>
      </w:r>
    </w:p>
    <w:p w14:paraId="20329751" w14:textId="77777777" w:rsidR="003579D3" w:rsidRPr="002E7968" w:rsidRDefault="003579D3" w:rsidP="00A1696D">
      <w:pPr>
        <w:rPr>
          <w:rFonts w:asciiTheme="minorHAnsi" w:hAnsiTheme="minorHAnsi" w:cstheme="minorHAnsi"/>
          <w:sz w:val="22"/>
          <w:szCs w:val="22"/>
        </w:rPr>
      </w:pPr>
    </w:p>
    <w:sectPr w:rsidR="003579D3" w:rsidRPr="002E796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36" w:right="1134" w:bottom="1985" w:left="1418" w:header="0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70E8" w14:textId="77777777" w:rsidR="00EE5783" w:rsidRDefault="00EE5783">
      <w:pPr>
        <w:spacing w:before="0" w:after="0" w:line="240" w:lineRule="auto"/>
      </w:pPr>
      <w:r>
        <w:separator/>
      </w:r>
    </w:p>
  </w:endnote>
  <w:endnote w:type="continuationSeparator" w:id="0">
    <w:p w14:paraId="5A122B84" w14:textId="77777777" w:rsidR="00EE5783" w:rsidRDefault="00EE57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819161"/>
      <w:docPartObj>
        <w:docPartGallery w:val="Page Numbers (Bottom of Page)"/>
        <w:docPartUnique/>
      </w:docPartObj>
    </w:sdtPr>
    <w:sdtEndPr/>
    <w:sdtContent>
      <w:p w14:paraId="289BE39F" w14:textId="77777777" w:rsidR="00C63B08" w:rsidRDefault="00C63B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78116A" w14:textId="77777777" w:rsidR="00C63B08" w:rsidRDefault="00C63B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4457810"/>
      <w:docPartObj>
        <w:docPartGallery w:val="Page Numbers (Bottom of Page)"/>
        <w:docPartUnique/>
      </w:docPartObj>
    </w:sdtPr>
    <w:sdtEndPr/>
    <w:sdtContent>
      <w:p w14:paraId="28AB17EE" w14:textId="77777777" w:rsidR="00C63B08" w:rsidRDefault="00C63B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6C1CE71" w14:textId="77777777" w:rsidR="00C63B08" w:rsidRDefault="00C63B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648942"/>
      <w:docPartObj>
        <w:docPartGallery w:val="Page Numbers (Bottom of Page)"/>
        <w:docPartUnique/>
      </w:docPartObj>
    </w:sdtPr>
    <w:sdtEndPr/>
    <w:sdtContent>
      <w:p w14:paraId="6ACC9738" w14:textId="29DA893E" w:rsidR="00C63B08" w:rsidRDefault="00C63B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71257EA3" w14:textId="77777777" w:rsidR="00C63B08" w:rsidRDefault="00C63B0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6"/>
      <w:gridCol w:w="3421"/>
    </w:tblGrid>
    <w:tr w:rsidR="00C63B08" w14:paraId="3A94CD30" w14:textId="77777777">
      <w:trPr>
        <w:trHeight w:val="804"/>
      </w:trPr>
      <w:tc>
        <w:tcPr>
          <w:tcW w:w="6185" w:type="dxa"/>
          <w:shd w:val="clear" w:color="auto" w:fill="auto"/>
          <w:vAlign w:val="bottom"/>
        </w:tcPr>
        <w:p w14:paraId="5EB5CEB0" w14:textId="77777777" w:rsidR="00C63B08" w:rsidRDefault="00C63B08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FC72EDE" w14:textId="77777777" w:rsidR="00C63B08" w:rsidRDefault="00C63B0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Białymstoku</w:t>
          </w:r>
        </w:p>
        <w:p w14:paraId="175E014C" w14:textId="77777777" w:rsidR="00C63B08" w:rsidRDefault="00C63B0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Jana Klemensa Branickiego 17A, 15-085 Białystok</w:t>
          </w:r>
        </w:p>
        <w:p w14:paraId="0C6483D3" w14:textId="77777777" w:rsidR="00C63B08" w:rsidRPr="00CE1A06" w:rsidRDefault="00C63B0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CE1A06">
            <w:rPr>
              <w:rFonts w:ascii="Lato" w:hAnsi="Lato"/>
              <w:color w:val="195F8A"/>
              <w:sz w:val="18"/>
              <w:szCs w:val="18"/>
              <w:lang w:val="en-US"/>
            </w:rPr>
            <w:t>tel.: +48 (85)  7324244 e-mail: bialystok@wody.gov.pl</w:t>
          </w:r>
        </w:p>
      </w:tc>
      <w:tc>
        <w:tcPr>
          <w:tcW w:w="3421" w:type="dxa"/>
          <w:shd w:val="clear" w:color="auto" w:fill="auto"/>
          <w:vAlign w:val="bottom"/>
        </w:tcPr>
        <w:p w14:paraId="0721E682" w14:textId="77777777" w:rsidR="00C63B08" w:rsidRDefault="00C63B08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9907A9C" w14:textId="77777777" w:rsidR="00C63B08" w:rsidRDefault="00C63B08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DBF1" w14:textId="77777777" w:rsidR="00EE5783" w:rsidRDefault="00EE5783">
      <w:pPr>
        <w:spacing w:before="0" w:after="0" w:line="240" w:lineRule="auto"/>
      </w:pPr>
      <w:r>
        <w:separator/>
      </w:r>
    </w:p>
  </w:footnote>
  <w:footnote w:type="continuationSeparator" w:id="0">
    <w:p w14:paraId="4C0CF788" w14:textId="77777777" w:rsidR="00EE5783" w:rsidRDefault="00EE578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29B4" w14:textId="77777777" w:rsidR="00C63B08" w:rsidRDefault="00C63B08">
    <w:pPr>
      <w:pStyle w:val="Nagwek"/>
    </w:pPr>
    <w:r>
      <w:rPr>
        <w:noProof/>
        <w:lang w:eastAsia="pl-PL" w:bidi="ar-SA"/>
      </w:rPr>
      <w:drawing>
        <wp:anchor distT="0" distB="0" distL="114300" distR="123190" simplePos="0" relativeHeight="2" behindDoc="1" locked="0" layoutInCell="1" allowOverlap="1" wp14:anchorId="4E6ABEB3" wp14:editId="7022C0F3">
          <wp:simplePos x="0" y="0"/>
          <wp:positionH relativeFrom="column">
            <wp:posOffset>-694055</wp:posOffset>
          </wp:positionH>
          <wp:positionV relativeFrom="paragraph">
            <wp:posOffset>-532765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5044" r="-2794" b="-15486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A7EF" w14:textId="77777777" w:rsidR="00C63B08" w:rsidRDefault="00C63B08">
    <w:pPr>
      <w:pStyle w:val="Nagwek"/>
      <w:spacing w:before="0" w:after="0"/>
    </w:pPr>
  </w:p>
  <w:p w14:paraId="70CF427B" w14:textId="77777777" w:rsidR="00C63B08" w:rsidRDefault="00C63B08">
    <w:pPr>
      <w:pStyle w:val="Nagwek"/>
      <w:spacing w:before="0" w:after="0"/>
    </w:pPr>
  </w:p>
  <w:p w14:paraId="5A364D89" w14:textId="77777777" w:rsidR="00C63B08" w:rsidRDefault="00C63B08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D493" w14:textId="77777777" w:rsidR="00C63B08" w:rsidRDefault="00C63B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789"/>
    <w:multiLevelType w:val="hybridMultilevel"/>
    <w:tmpl w:val="EA566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605C"/>
    <w:multiLevelType w:val="hybridMultilevel"/>
    <w:tmpl w:val="E2BE35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3F8E"/>
    <w:multiLevelType w:val="multilevel"/>
    <w:tmpl w:val="6FD0F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436A66"/>
    <w:multiLevelType w:val="multilevel"/>
    <w:tmpl w:val="58729A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A76F60"/>
    <w:multiLevelType w:val="multilevel"/>
    <w:tmpl w:val="23D054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2C130C"/>
    <w:multiLevelType w:val="hybridMultilevel"/>
    <w:tmpl w:val="EF367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7537F"/>
    <w:multiLevelType w:val="hybridMultilevel"/>
    <w:tmpl w:val="4C0A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377C6"/>
    <w:multiLevelType w:val="multilevel"/>
    <w:tmpl w:val="79C297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4D592334"/>
    <w:multiLevelType w:val="hybridMultilevel"/>
    <w:tmpl w:val="5E16025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478E1"/>
    <w:multiLevelType w:val="hybridMultilevel"/>
    <w:tmpl w:val="29BEA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62D72"/>
    <w:multiLevelType w:val="multilevel"/>
    <w:tmpl w:val="36CCAC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1FF0B5C"/>
    <w:multiLevelType w:val="hybridMultilevel"/>
    <w:tmpl w:val="EE48D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A2142"/>
    <w:multiLevelType w:val="hybridMultilevel"/>
    <w:tmpl w:val="A75029E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E7127"/>
    <w:multiLevelType w:val="hybridMultilevel"/>
    <w:tmpl w:val="5D1A1C1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6"/>
  </w:num>
  <w:num w:numId="13">
    <w:abstractNumId w:val="12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ocumentProtection w:edit="trackedChange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77"/>
    <w:rsid w:val="000003D5"/>
    <w:rsid w:val="00001647"/>
    <w:rsid w:val="00002E0A"/>
    <w:rsid w:val="00004128"/>
    <w:rsid w:val="0000578F"/>
    <w:rsid w:val="0000777D"/>
    <w:rsid w:val="00007AC2"/>
    <w:rsid w:val="000100ED"/>
    <w:rsid w:val="0001027B"/>
    <w:rsid w:val="00014E5C"/>
    <w:rsid w:val="00020072"/>
    <w:rsid w:val="0003236A"/>
    <w:rsid w:val="0003319F"/>
    <w:rsid w:val="000341BC"/>
    <w:rsid w:val="00034E07"/>
    <w:rsid w:val="0003566E"/>
    <w:rsid w:val="00035B13"/>
    <w:rsid w:val="000373B8"/>
    <w:rsid w:val="00042CFD"/>
    <w:rsid w:val="000433C1"/>
    <w:rsid w:val="000446FE"/>
    <w:rsid w:val="00045B8F"/>
    <w:rsid w:val="00050015"/>
    <w:rsid w:val="000501F8"/>
    <w:rsid w:val="000507C0"/>
    <w:rsid w:val="000512CE"/>
    <w:rsid w:val="00052AE4"/>
    <w:rsid w:val="000538FE"/>
    <w:rsid w:val="000557B9"/>
    <w:rsid w:val="00057CA5"/>
    <w:rsid w:val="00060CF5"/>
    <w:rsid w:val="0006137D"/>
    <w:rsid w:val="00061B77"/>
    <w:rsid w:val="00064FDE"/>
    <w:rsid w:val="0006614F"/>
    <w:rsid w:val="00066375"/>
    <w:rsid w:val="00066880"/>
    <w:rsid w:val="00067F85"/>
    <w:rsid w:val="000701A8"/>
    <w:rsid w:val="00072E20"/>
    <w:rsid w:val="000733B0"/>
    <w:rsid w:val="00074E80"/>
    <w:rsid w:val="0007588F"/>
    <w:rsid w:val="0007681C"/>
    <w:rsid w:val="00076D68"/>
    <w:rsid w:val="000779D5"/>
    <w:rsid w:val="00080DD5"/>
    <w:rsid w:val="00085584"/>
    <w:rsid w:val="00093CCB"/>
    <w:rsid w:val="00095E04"/>
    <w:rsid w:val="00096765"/>
    <w:rsid w:val="00096960"/>
    <w:rsid w:val="000A5217"/>
    <w:rsid w:val="000A5897"/>
    <w:rsid w:val="000B16A4"/>
    <w:rsid w:val="000B4731"/>
    <w:rsid w:val="000B4754"/>
    <w:rsid w:val="000B68A5"/>
    <w:rsid w:val="000B723B"/>
    <w:rsid w:val="000C20B1"/>
    <w:rsid w:val="000D03BB"/>
    <w:rsid w:val="000D6268"/>
    <w:rsid w:val="000E67F3"/>
    <w:rsid w:val="000E7AD6"/>
    <w:rsid w:val="000F0607"/>
    <w:rsid w:val="000F40DC"/>
    <w:rsid w:val="000F58A6"/>
    <w:rsid w:val="000F618C"/>
    <w:rsid w:val="000F7BED"/>
    <w:rsid w:val="0010201B"/>
    <w:rsid w:val="0011626C"/>
    <w:rsid w:val="001170F5"/>
    <w:rsid w:val="00121F82"/>
    <w:rsid w:val="0012212C"/>
    <w:rsid w:val="00123747"/>
    <w:rsid w:val="0012469F"/>
    <w:rsid w:val="00130F68"/>
    <w:rsid w:val="00132FC1"/>
    <w:rsid w:val="0013391C"/>
    <w:rsid w:val="00141229"/>
    <w:rsid w:val="001439FD"/>
    <w:rsid w:val="0014403D"/>
    <w:rsid w:val="00145CD3"/>
    <w:rsid w:val="00146408"/>
    <w:rsid w:val="00150FAA"/>
    <w:rsid w:val="0015386A"/>
    <w:rsid w:val="00153A6C"/>
    <w:rsid w:val="00161D7B"/>
    <w:rsid w:val="00164FB3"/>
    <w:rsid w:val="00172CA1"/>
    <w:rsid w:val="0017481E"/>
    <w:rsid w:val="00174FE7"/>
    <w:rsid w:val="00175359"/>
    <w:rsid w:val="00175849"/>
    <w:rsid w:val="0018008B"/>
    <w:rsid w:val="001849EF"/>
    <w:rsid w:val="001857C3"/>
    <w:rsid w:val="00186D01"/>
    <w:rsid w:val="00187B21"/>
    <w:rsid w:val="001901F5"/>
    <w:rsid w:val="001912BB"/>
    <w:rsid w:val="0019348E"/>
    <w:rsid w:val="00194BBB"/>
    <w:rsid w:val="001969E4"/>
    <w:rsid w:val="001A54CA"/>
    <w:rsid w:val="001A58F0"/>
    <w:rsid w:val="001A69A1"/>
    <w:rsid w:val="001A72DF"/>
    <w:rsid w:val="001B00A6"/>
    <w:rsid w:val="001B17FF"/>
    <w:rsid w:val="001B63EC"/>
    <w:rsid w:val="001C1E53"/>
    <w:rsid w:val="001C25C6"/>
    <w:rsid w:val="001C5A1B"/>
    <w:rsid w:val="001C64FA"/>
    <w:rsid w:val="001D035A"/>
    <w:rsid w:val="001D0D77"/>
    <w:rsid w:val="001D4060"/>
    <w:rsid w:val="001D6C61"/>
    <w:rsid w:val="001E0BAF"/>
    <w:rsid w:val="001E1457"/>
    <w:rsid w:val="001E151E"/>
    <w:rsid w:val="001F420E"/>
    <w:rsid w:val="001F4C06"/>
    <w:rsid w:val="001F74E7"/>
    <w:rsid w:val="00201AFB"/>
    <w:rsid w:val="0020455C"/>
    <w:rsid w:val="00205F0E"/>
    <w:rsid w:val="00210898"/>
    <w:rsid w:val="00212091"/>
    <w:rsid w:val="00212C16"/>
    <w:rsid w:val="0021430E"/>
    <w:rsid w:val="002145A6"/>
    <w:rsid w:val="002179D4"/>
    <w:rsid w:val="00217F96"/>
    <w:rsid w:val="0022049B"/>
    <w:rsid w:val="0022256D"/>
    <w:rsid w:val="00224C5E"/>
    <w:rsid w:val="00226813"/>
    <w:rsid w:val="002300B3"/>
    <w:rsid w:val="002307FA"/>
    <w:rsid w:val="00232B80"/>
    <w:rsid w:val="00232F96"/>
    <w:rsid w:val="00236462"/>
    <w:rsid w:val="0024059E"/>
    <w:rsid w:val="00242D09"/>
    <w:rsid w:val="00244EBA"/>
    <w:rsid w:val="002465EC"/>
    <w:rsid w:val="00246FE6"/>
    <w:rsid w:val="00250CA3"/>
    <w:rsid w:val="00251B73"/>
    <w:rsid w:val="00252F50"/>
    <w:rsid w:val="0025482E"/>
    <w:rsid w:val="002564CF"/>
    <w:rsid w:val="002566AF"/>
    <w:rsid w:val="00256BB5"/>
    <w:rsid w:val="00261B8F"/>
    <w:rsid w:val="00261EF5"/>
    <w:rsid w:val="00263448"/>
    <w:rsid w:val="0026364E"/>
    <w:rsid w:val="00264267"/>
    <w:rsid w:val="00264972"/>
    <w:rsid w:val="0026747E"/>
    <w:rsid w:val="002762C4"/>
    <w:rsid w:val="00280E35"/>
    <w:rsid w:val="002811CD"/>
    <w:rsid w:val="00281735"/>
    <w:rsid w:val="00281B45"/>
    <w:rsid w:val="0028778E"/>
    <w:rsid w:val="00290A3B"/>
    <w:rsid w:val="00291816"/>
    <w:rsid w:val="0029515D"/>
    <w:rsid w:val="002A2132"/>
    <w:rsid w:val="002A397C"/>
    <w:rsid w:val="002A6E4A"/>
    <w:rsid w:val="002B1426"/>
    <w:rsid w:val="002B3F50"/>
    <w:rsid w:val="002B3FE3"/>
    <w:rsid w:val="002B55C0"/>
    <w:rsid w:val="002C461E"/>
    <w:rsid w:val="002C4692"/>
    <w:rsid w:val="002C67C6"/>
    <w:rsid w:val="002C7B61"/>
    <w:rsid w:val="002E2478"/>
    <w:rsid w:val="002E3DDE"/>
    <w:rsid w:val="002E477A"/>
    <w:rsid w:val="002E7968"/>
    <w:rsid w:val="002F0E6A"/>
    <w:rsid w:val="002F2F80"/>
    <w:rsid w:val="002F376E"/>
    <w:rsid w:val="002F41C2"/>
    <w:rsid w:val="002F4587"/>
    <w:rsid w:val="002F4E28"/>
    <w:rsid w:val="00302E82"/>
    <w:rsid w:val="003037FD"/>
    <w:rsid w:val="00304FBC"/>
    <w:rsid w:val="003131D4"/>
    <w:rsid w:val="0031762F"/>
    <w:rsid w:val="003253E5"/>
    <w:rsid w:val="00330804"/>
    <w:rsid w:val="00330E60"/>
    <w:rsid w:val="0033151E"/>
    <w:rsid w:val="00331FA3"/>
    <w:rsid w:val="00336091"/>
    <w:rsid w:val="0033659B"/>
    <w:rsid w:val="0034166C"/>
    <w:rsid w:val="00346860"/>
    <w:rsid w:val="00346AC8"/>
    <w:rsid w:val="00346B07"/>
    <w:rsid w:val="00347009"/>
    <w:rsid w:val="00347666"/>
    <w:rsid w:val="00350805"/>
    <w:rsid w:val="003560A7"/>
    <w:rsid w:val="003579D3"/>
    <w:rsid w:val="0036223A"/>
    <w:rsid w:val="00362420"/>
    <w:rsid w:val="00363577"/>
    <w:rsid w:val="00374F84"/>
    <w:rsid w:val="00381D2C"/>
    <w:rsid w:val="00382658"/>
    <w:rsid w:val="003879BE"/>
    <w:rsid w:val="003910AC"/>
    <w:rsid w:val="00391D19"/>
    <w:rsid w:val="00393BCD"/>
    <w:rsid w:val="00396871"/>
    <w:rsid w:val="003A1E42"/>
    <w:rsid w:val="003A4772"/>
    <w:rsid w:val="003A63E4"/>
    <w:rsid w:val="003A6A9F"/>
    <w:rsid w:val="003B2118"/>
    <w:rsid w:val="003B2388"/>
    <w:rsid w:val="003B37C3"/>
    <w:rsid w:val="003B76A7"/>
    <w:rsid w:val="003C0312"/>
    <w:rsid w:val="003C1122"/>
    <w:rsid w:val="003C1293"/>
    <w:rsid w:val="003C3121"/>
    <w:rsid w:val="003C34B7"/>
    <w:rsid w:val="003C4012"/>
    <w:rsid w:val="003C7B47"/>
    <w:rsid w:val="003D06AB"/>
    <w:rsid w:val="003D223A"/>
    <w:rsid w:val="003D4184"/>
    <w:rsid w:val="003D4C80"/>
    <w:rsid w:val="003D5C04"/>
    <w:rsid w:val="003E10C0"/>
    <w:rsid w:val="003E2BD7"/>
    <w:rsid w:val="003E6910"/>
    <w:rsid w:val="003E6E50"/>
    <w:rsid w:val="003F191C"/>
    <w:rsid w:val="003F1B1B"/>
    <w:rsid w:val="003F4613"/>
    <w:rsid w:val="003F743F"/>
    <w:rsid w:val="00406539"/>
    <w:rsid w:val="004115E7"/>
    <w:rsid w:val="00412C78"/>
    <w:rsid w:val="00413754"/>
    <w:rsid w:val="004205F2"/>
    <w:rsid w:val="00422BCD"/>
    <w:rsid w:val="00423DFC"/>
    <w:rsid w:val="00424035"/>
    <w:rsid w:val="00424C9A"/>
    <w:rsid w:val="00425D83"/>
    <w:rsid w:val="00434FAE"/>
    <w:rsid w:val="004361EE"/>
    <w:rsid w:val="004362CF"/>
    <w:rsid w:val="0043713A"/>
    <w:rsid w:val="0043773D"/>
    <w:rsid w:val="00437F0B"/>
    <w:rsid w:val="0045125A"/>
    <w:rsid w:val="00451315"/>
    <w:rsid w:val="004519B6"/>
    <w:rsid w:val="00452B75"/>
    <w:rsid w:val="00455C81"/>
    <w:rsid w:val="00457166"/>
    <w:rsid w:val="00457D42"/>
    <w:rsid w:val="00462F20"/>
    <w:rsid w:val="00463AE5"/>
    <w:rsid w:val="00464A5D"/>
    <w:rsid w:val="0046799A"/>
    <w:rsid w:val="00473124"/>
    <w:rsid w:val="004737C8"/>
    <w:rsid w:val="00481546"/>
    <w:rsid w:val="00481CB7"/>
    <w:rsid w:val="0048486D"/>
    <w:rsid w:val="00486E87"/>
    <w:rsid w:val="00486F81"/>
    <w:rsid w:val="00490C77"/>
    <w:rsid w:val="00490FCF"/>
    <w:rsid w:val="0049147B"/>
    <w:rsid w:val="004968FD"/>
    <w:rsid w:val="00496D44"/>
    <w:rsid w:val="00496DA0"/>
    <w:rsid w:val="004A2534"/>
    <w:rsid w:val="004A64C8"/>
    <w:rsid w:val="004A6507"/>
    <w:rsid w:val="004A6B8A"/>
    <w:rsid w:val="004B0820"/>
    <w:rsid w:val="004B0D25"/>
    <w:rsid w:val="004B2EAA"/>
    <w:rsid w:val="004B3764"/>
    <w:rsid w:val="004B5F0B"/>
    <w:rsid w:val="004C2247"/>
    <w:rsid w:val="004C3400"/>
    <w:rsid w:val="004C4A37"/>
    <w:rsid w:val="004C562D"/>
    <w:rsid w:val="004D0DD4"/>
    <w:rsid w:val="004D163B"/>
    <w:rsid w:val="004D1895"/>
    <w:rsid w:val="004D1979"/>
    <w:rsid w:val="004F3E50"/>
    <w:rsid w:val="004F54B5"/>
    <w:rsid w:val="004F717D"/>
    <w:rsid w:val="0050294A"/>
    <w:rsid w:val="005033C9"/>
    <w:rsid w:val="0050583D"/>
    <w:rsid w:val="00507A47"/>
    <w:rsid w:val="005119CE"/>
    <w:rsid w:val="005145F5"/>
    <w:rsid w:val="0051520B"/>
    <w:rsid w:val="005176F3"/>
    <w:rsid w:val="00521A01"/>
    <w:rsid w:val="005226CF"/>
    <w:rsid w:val="00526B50"/>
    <w:rsid w:val="005320DC"/>
    <w:rsid w:val="00533ECF"/>
    <w:rsid w:val="005345AA"/>
    <w:rsid w:val="00535378"/>
    <w:rsid w:val="005366B6"/>
    <w:rsid w:val="00536A0D"/>
    <w:rsid w:val="0054077A"/>
    <w:rsid w:val="005422A6"/>
    <w:rsid w:val="0054334E"/>
    <w:rsid w:val="00544F3E"/>
    <w:rsid w:val="00547742"/>
    <w:rsid w:val="00547A9F"/>
    <w:rsid w:val="00551CA2"/>
    <w:rsid w:val="00556A96"/>
    <w:rsid w:val="0056078D"/>
    <w:rsid w:val="00560C58"/>
    <w:rsid w:val="00561AB5"/>
    <w:rsid w:val="005644A7"/>
    <w:rsid w:val="0056605C"/>
    <w:rsid w:val="005705B5"/>
    <w:rsid w:val="00573882"/>
    <w:rsid w:val="005760A4"/>
    <w:rsid w:val="00581F06"/>
    <w:rsid w:val="005945EE"/>
    <w:rsid w:val="00595680"/>
    <w:rsid w:val="00595E1B"/>
    <w:rsid w:val="00596150"/>
    <w:rsid w:val="00596EE5"/>
    <w:rsid w:val="005A0CB8"/>
    <w:rsid w:val="005A0D7A"/>
    <w:rsid w:val="005A3FE8"/>
    <w:rsid w:val="005B5D6D"/>
    <w:rsid w:val="005B77D9"/>
    <w:rsid w:val="005C728C"/>
    <w:rsid w:val="005C765B"/>
    <w:rsid w:val="005D0A2F"/>
    <w:rsid w:val="005D0D1E"/>
    <w:rsid w:val="005D1C39"/>
    <w:rsid w:val="005D7362"/>
    <w:rsid w:val="005E31E7"/>
    <w:rsid w:val="005E3B46"/>
    <w:rsid w:val="005E4396"/>
    <w:rsid w:val="005E69F4"/>
    <w:rsid w:val="005E7567"/>
    <w:rsid w:val="005E79FB"/>
    <w:rsid w:val="005F7E0C"/>
    <w:rsid w:val="0060339C"/>
    <w:rsid w:val="0061488D"/>
    <w:rsid w:val="006223C5"/>
    <w:rsid w:val="00622546"/>
    <w:rsid w:val="00623BD7"/>
    <w:rsid w:val="00623E41"/>
    <w:rsid w:val="00623F80"/>
    <w:rsid w:val="0062743C"/>
    <w:rsid w:val="00630D48"/>
    <w:rsid w:val="006310FD"/>
    <w:rsid w:val="00631C60"/>
    <w:rsid w:val="00635AED"/>
    <w:rsid w:val="00635FDF"/>
    <w:rsid w:val="00636014"/>
    <w:rsid w:val="00643307"/>
    <w:rsid w:val="00643ACD"/>
    <w:rsid w:val="0064728E"/>
    <w:rsid w:val="00647D95"/>
    <w:rsid w:val="006522F9"/>
    <w:rsid w:val="00652E34"/>
    <w:rsid w:val="00653287"/>
    <w:rsid w:val="00656680"/>
    <w:rsid w:val="00660E0E"/>
    <w:rsid w:val="00661668"/>
    <w:rsid w:val="00663BCB"/>
    <w:rsid w:val="00664F71"/>
    <w:rsid w:val="00666055"/>
    <w:rsid w:val="00667456"/>
    <w:rsid w:val="00670156"/>
    <w:rsid w:val="00670311"/>
    <w:rsid w:val="00671BF0"/>
    <w:rsid w:val="0067285B"/>
    <w:rsid w:val="006728DB"/>
    <w:rsid w:val="006746C8"/>
    <w:rsid w:val="00674BA9"/>
    <w:rsid w:val="00674F35"/>
    <w:rsid w:val="00681C88"/>
    <w:rsid w:val="00681F6D"/>
    <w:rsid w:val="00684C0C"/>
    <w:rsid w:val="00685170"/>
    <w:rsid w:val="0068536F"/>
    <w:rsid w:val="00691032"/>
    <w:rsid w:val="00694056"/>
    <w:rsid w:val="00694F37"/>
    <w:rsid w:val="006950E0"/>
    <w:rsid w:val="00696632"/>
    <w:rsid w:val="006A2187"/>
    <w:rsid w:val="006A42CD"/>
    <w:rsid w:val="006A6E03"/>
    <w:rsid w:val="006A7E40"/>
    <w:rsid w:val="006B205A"/>
    <w:rsid w:val="006B5803"/>
    <w:rsid w:val="006B70A0"/>
    <w:rsid w:val="006C11E2"/>
    <w:rsid w:val="006C470D"/>
    <w:rsid w:val="006C4DDF"/>
    <w:rsid w:val="006C59FA"/>
    <w:rsid w:val="006D10EC"/>
    <w:rsid w:val="006D21CA"/>
    <w:rsid w:val="006D6695"/>
    <w:rsid w:val="006D6859"/>
    <w:rsid w:val="006E432A"/>
    <w:rsid w:val="006E493A"/>
    <w:rsid w:val="006E70DC"/>
    <w:rsid w:val="006F049F"/>
    <w:rsid w:val="006F50D5"/>
    <w:rsid w:val="006F5463"/>
    <w:rsid w:val="006F689E"/>
    <w:rsid w:val="007024E2"/>
    <w:rsid w:val="007064A1"/>
    <w:rsid w:val="00706620"/>
    <w:rsid w:val="00713347"/>
    <w:rsid w:val="00720633"/>
    <w:rsid w:val="0072355F"/>
    <w:rsid w:val="007316F9"/>
    <w:rsid w:val="00732D6D"/>
    <w:rsid w:val="00733D9A"/>
    <w:rsid w:val="007403D5"/>
    <w:rsid w:val="00740929"/>
    <w:rsid w:val="007531F7"/>
    <w:rsid w:val="007544D6"/>
    <w:rsid w:val="00763026"/>
    <w:rsid w:val="007643BF"/>
    <w:rsid w:val="00764FB8"/>
    <w:rsid w:val="00766E65"/>
    <w:rsid w:val="007705A4"/>
    <w:rsid w:val="00771BFD"/>
    <w:rsid w:val="00771F05"/>
    <w:rsid w:val="007772B6"/>
    <w:rsid w:val="00780416"/>
    <w:rsid w:val="007811A6"/>
    <w:rsid w:val="00782B3B"/>
    <w:rsid w:val="00783926"/>
    <w:rsid w:val="0078455A"/>
    <w:rsid w:val="007856F7"/>
    <w:rsid w:val="007871FF"/>
    <w:rsid w:val="00787214"/>
    <w:rsid w:val="00787D91"/>
    <w:rsid w:val="007A2E07"/>
    <w:rsid w:val="007A511F"/>
    <w:rsid w:val="007A6076"/>
    <w:rsid w:val="007A62C5"/>
    <w:rsid w:val="007A79BA"/>
    <w:rsid w:val="007B329D"/>
    <w:rsid w:val="007B70FB"/>
    <w:rsid w:val="007C0A09"/>
    <w:rsid w:val="007C2F54"/>
    <w:rsid w:val="007C3317"/>
    <w:rsid w:val="007C4B3B"/>
    <w:rsid w:val="007C66B9"/>
    <w:rsid w:val="007C75C8"/>
    <w:rsid w:val="007D1B50"/>
    <w:rsid w:val="007D3DF2"/>
    <w:rsid w:val="007D5139"/>
    <w:rsid w:val="007D7E24"/>
    <w:rsid w:val="007E2DE3"/>
    <w:rsid w:val="007E4508"/>
    <w:rsid w:val="007E5250"/>
    <w:rsid w:val="007E5DF4"/>
    <w:rsid w:val="007E703F"/>
    <w:rsid w:val="007F3A29"/>
    <w:rsid w:val="007F63CD"/>
    <w:rsid w:val="0080434E"/>
    <w:rsid w:val="00804C1B"/>
    <w:rsid w:val="00810BE2"/>
    <w:rsid w:val="0081563D"/>
    <w:rsid w:val="00817C2A"/>
    <w:rsid w:val="00820253"/>
    <w:rsid w:val="0082065A"/>
    <w:rsid w:val="00820758"/>
    <w:rsid w:val="00823CFB"/>
    <w:rsid w:val="00825D92"/>
    <w:rsid w:val="00830921"/>
    <w:rsid w:val="00830AAB"/>
    <w:rsid w:val="00833230"/>
    <w:rsid w:val="00834707"/>
    <w:rsid w:val="00834CAC"/>
    <w:rsid w:val="008352DC"/>
    <w:rsid w:val="00840FAB"/>
    <w:rsid w:val="00843732"/>
    <w:rsid w:val="00844B1D"/>
    <w:rsid w:val="00853E04"/>
    <w:rsid w:val="00860028"/>
    <w:rsid w:val="00867D83"/>
    <w:rsid w:val="00870245"/>
    <w:rsid w:val="0087324C"/>
    <w:rsid w:val="00875FB9"/>
    <w:rsid w:val="00876CF6"/>
    <w:rsid w:val="00883821"/>
    <w:rsid w:val="0088564F"/>
    <w:rsid w:val="008866E5"/>
    <w:rsid w:val="008919D2"/>
    <w:rsid w:val="008959B5"/>
    <w:rsid w:val="0089634B"/>
    <w:rsid w:val="008A4323"/>
    <w:rsid w:val="008A4368"/>
    <w:rsid w:val="008A4DC4"/>
    <w:rsid w:val="008A5253"/>
    <w:rsid w:val="008B0BB5"/>
    <w:rsid w:val="008B13D1"/>
    <w:rsid w:val="008B49FD"/>
    <w:rsid w:val="008B500F"/>
    <w:rsid w:val="008B5EB0"/>
    <w:rsid w:val="008D1F57"/>
    <w:rsid w:val="008D46C7"/>
    <w:rsid w:val="008D4BBE"/>
    <w:rsid w:val="008D4FB0"/>
    <w:rsid w:val="008D7024"/>
    <w:rsid w:val="008E11EF"/>
    <w:rsid w:val="008E390D"/>
    <w:rsid w:val="008E4C71"/>
    <w:rsid w:val="008E5FEF"/>
    <w:rsid w:val="008E7637"/>
    <w:rsid w:val="008F0030"/>
    <w:rsid w:val="008F37EE"/>
    <w:rsid w:val="008F5672"/>
    <w:rsid w:val="008F6DED"/>
    <w:rsid w:val="009009C9"/>
    <w:rsid w:val="009038D1"/>
    <w:rsid w:val="00906164"/>
    <w:rsid w:val="009115CA"/>
    <w:rsid w:val="00912293"/>
    <w:rsid w:val="00914169"/>
    <w:rsid w:val="00914191"/>
    <w:rsid w:val="00916B32"/>
    <w:rsid w:val="00917515"/>
    <w:rsid w:val="00922F40"/>
    <w:rsid w:val="009242C0"/>
    <w:rsid w:val="00931466"/>
    <w:rsid w:val="009314EA"/>
    <w:rsid w:val="009317D5"/>
    <w:rsid w:val="009346CF"/>
    <w:rsid w:val="009352A9"/>
    <w:rsid w:val="00937CBC"/>
    <w:rsid w:val="0094069B"/>
    <w:rsid w:val="009429AC"/>
    <w:rsid w:val="009432C0"/>
    <w:rsid w:val="00945B65"/>
    <w:rsid w:val="00950D3A"/>
    <w:rsid w:val="00951AEF"/>
    <w:rsid w:val="009542E0"/>
    <w:rsid w:val="00954874"/>
    <w:rsid w:val="00956C57"/>
    <w:rsid w:val="0096256C"/>
    <w:rsid w:val="009625DC"/>
    <w:rsid w:val="0096274A"/>
    <w:rsid w:val="009634D9"/>
    <w:rsid w:val="00963AB6"/>
    <w:rsid w:val="00964771"/>
    <w:rsid w:val="0096601F"/>
    <w:rsid w:val="0096697E"/>
    <w:rsid w:val="00972088"/>
    <w:rsid w:val="009723E5"/>
    <w:rsid w:val="00975EB4"/>
    <w:rsid w:val="0098190A"/>
    <w:rsid w:val="0098231A"/>
    <w:rsid w:val="00982BB0"/>
    <w:rsid w:val="00982F8C"/>
    <w:rsid w:val="0098419E"/>
    <w:rsid w:val="00991A70"/>
    <w:rsid w:val="00992770"/>
    <w:rsid w:val="00993036"/>
    <w:rsid w:val="009931C5"/>
    <w:rsid w:val="009974A7"/>
    <w:rsid w:val="00997C4D"/>
    <w:rsid w:val="009A2858"/>
    <w:rsid w:val="009A5934"/>
    <w:rsid w:val="009A5D90"/>
    <w:rsid w:val="009B0561"/>
    <w:rsid w:val="009B15B5"/>
    <w:rsid w:val="009B193C"/>
    <w:rsid w:val="009B3729"/>
    <w:rsid w:val="009B3B98"/>
    <w:rsid w:val="009B5709"/>
    <w:rsid w:val="009B7324"/>
    <w:rsid w:val="009B76C5"/>
    <w:rsid w:val="009B7E9D"/>
    <w:rsid w:val="009C0A70"/>
    <w:rsid w:val="009C56CE"/>
    <w:rsid w:val="009D1904"/>
    <w:rsid w:val="009D1E5E"/>
    <w:rsid w:val="009D2100"/>
    <w:rsid w:val="009D65E9"/>
    <w:rsid w:val="009E0704"/>
    <w:rsid w:val="009E13CC"/>
    <w:rsid w:val="009E7C1F"/>
    <w:rsid w:val="009F142D"/>
    <w:rsid w:val="009F34BA"/>
    <w:rsid w:val="009F3CFE"/>
    <w:rsid w:val="009F4686"/>
    <w:rsid w:val="00A00B0B"/>
    <w:rsid w:val="00A00E55"/>
    <w:rsid w:val="00A02E31"/>
    <w:rsid w:val="00A0407A"/>
    <w:rsid w:val="00A04F53"/>
    <w:rsid w:val="00A12777"/>
    <w:rsid w:val="00A13BFE"/>
    <w:rsid w:val="00A1696D"/>
    <w:rsid w:val="00A16C70"/>
    <w:rsid w:val="00A17772"/>
    <w:rsid w:val="00A207E7"/>
    <w:rsid w:val="00A2588B"/>
    <w:rsid w:val="00A26132"/>
    <w:rsid w:val="00A37849"/>
    <w:rsid w:val="00A43260"/>
    <w:rsid w:val="00A46322"/>
    <w:rsid w:val="00A543FC"/>
    <w:rsid w:val="00A55105"/>
    <w:rsid w:val="00A60E4F"/>
    <w:rsid w:val="00A6190F"/>
    <w:rsid w:val="00A64387"/>
    <w:rsid w:val="00A64CE7"/>
    <w:rsid w:val="00A702A2"/>
    <w:rsid w:val="00A734B1"/>
    <w:rsid w:val="00A75E37"/>
    <w:rsid w:val="00A778F1"/>
    <w:rsid w:val="00A82590"/>
    <w:rsid w:val="00A827DD"/>
    <w:rsid w:val="00A82BBA"/>
    <w:rsid w:val="00A84654"/>
    <w:rsid w:val="00A936B6"/>
    <w:rsid w:val="00A93E51"/>
    <w:rsid w:val="00A967F5"/>
    <w:rsid w:val="00AA31E8"/>
    <w:rsid w:val="00AA32DC"/>
    <w:rsid w:val="00AA472A"/>
    <w:rsid w:val="00AA7A20"/>
    <w:rsid w:val="00AB35ED"/>
    <w:rsid w:val="00AB4528"/>
    <w:rsid w:val="00AB4DC2"/>
    <w:rsid w:val="00AC3FF5"/>
    <w:rsid w:val="00AC4A79"/>
    <w:rsid w:val="00AC4D95"/>
    <w:rsid w:val="00AC6D75"/>
    <w:rsid w:val="00AD5870"/>
    <w:rsid w:val="00AE20A7"/>
    <w:rsid w:val="00AE55ED"/>
    <w:rsid w:val="00AF357A"/>
    <w:rsid w:val="00AF36CF"/>
    <w:rsid w:val="00AF4507"/>
    <w:rsid w:val="00AF5446"/>
    <w:rsid w:val="00AF6943"/>
    <w:rsid w:val="00B03EA5"/>
    <w:rsid w:val="00B06B45"/>
    <w:rsid w:val="00B12373"/>
    <w:rsid w:val="00B17673"/>
    <w:rsid w:val="00B2028B"/>
    <w:rsid w:val="00B2610E"/>
    <w:rsid w:val="00B26E11"/>
    <w:rsid w:val="00B27766"/>
    <w:rsid w:val="00B30BD7"/>
    <w:rsid w:val="00B323B7"/>
    <w:rsid w:val="00B32B0B"/>
    <w:rsid w:val="00B33053"/>
    <w:rsid w:val="00B343ED"/>
    <w:rsid w:val="00B344A9"/>
    <w:rsid w:val="00B36BA9"/>
    <w:rsid w:val="00B36E68"/>
    <w:rsid w:val="00B405F0"/>
    <w:rsid w:val="00B40B48"/>
    <w:rsid w:val="00B4440B"/>
    <w:rsid w:val="00B46573"/>
    <w:rsid w:val="00B531D3"/>
    <w:rsid w:val="00B568ED"/>
    <w:rsid w:val="00B57253"/>
    <w:rsid w:val="00B60078"/>
    <w:rsid w:val="00B64779"/>
    <w:rsid w:val="00B674AA"/>
    <w:rsid w:val="00B71CD3"/>
    <w:rsid w:val="00B736E9"/>
    <w:rsid w:val="00B73E30"/>
    <w:rsid w:val="00B77373"/>
    <w:rsid w:val="00B80991"/>
    <w:rsid w:val="00B82264"/>
    <w:rsid w:val="00B8371D"/>
    <w:rsid w:val="00B83770"/>
    <w:rsid w:val="00B86A7A"/>
    <w:rsid w:val="00B87E18"/>
    <w:rsid w:val="00B9277E"/>
    <w:rsid w:val="00B9513A"/>
    <w:rsid w:val="00B95ECF"/>
    <w:rsid w:val="00B95F7D"/>
    <w:rsid w:val="00B95F84"/>
    <w:rsid w:val="00BA02CE"/>
    <w:rsid w:val="00BA1A48"/>
    <w:rsid w:val="00BA48DF"/>
    <w:rsid w:val="00BA4C85"/>
    <w:rsid w:val="00BA4F46"/>
    <w:rsid w:val="00BA63C3"/>
    <w:rsid w:val="00BA65B7"/>
    <w:rsid w:val="00BB1647"/>
    <w:rsid w:val="00BB32AE"/>
    <w:rsid w:val="00BB4167"/>
    <w:rsid w:val="00BC18BE"/>
    <w:rsid w:val="00BC3414"/>
    <w:rsid w:val="00BC3CC3"/>
    <w:rsid w:val="00BD030F"/>
    <w:rsid w:val="00BD11D4"/>
    <w:rsid w:val="00BD3A55"/>
    <w:rsid w:val="00BD4C68"/>
    <w:rsid w:val="00BD4D34"/>
    <w:rsid w:val="00BD6C39"/>
    <w:rsid w:val="00BE0A43"/>
    <w:rsid w:val="00BE205A"/>
    <w:rsid w:val="00BE290D"/>
    <w:rsid w:val="00BE3C82"/>
    <w:rsid w:val="00BE57CA"/>
    <w:rsid w:val="00C01264"/>
    <w:rsid w:val="00C01A92"/>
    <w:rsid w:val="00C01AD3"/>
    <w:rsid w:val="00C02001"/>
    <w:rsid w:val="00C029B1"/>
    <w:rsid w:val="00C069B5"/>
    <w:rsid w:val="00C155F8"/>
    <w:rsid w:val="00C16E5B"/>
    <w:rsid w:val="00C23AD7"/>
    <w:rsid w:val="00C2410B"/>
    <w:rsid w:val="00C26B65"/>
    <w:rsid w:val="00C3035B"/>
    <w:rsid w:val="00C30F9F"/>
    <w:rsid w:val="00C37222"/>
    <w:rsid w:val="00C37FF4"/>
    <w:rsid w:val="00C41D73"/>
    <w:rsid w:val="00C46D2A"/>
    <w:rsid w:val="00C514B4"/>
    <w:rsid w:val="00C53DA1"/>
    <w:rsid w:val="00C5692B"/>
    <w:rsid w:val="00C56FBE"/>
    <w:rsid w:val="00C5770F"/>
    <w:rsid w:val="00C60901"/>
    <w:rsid w:val="00C63B08"/>
    <w:rsid w:val="00C67FF1"/>
    <w:rsid w:val="00C70E21"/>
    <w:rsid w:val="00C71C6A"/>
    <w:rsid w:val="00C7381C"/>
    <w:rsid w:val="00C73CA0"/>
    <w:rsid w:val="00C74D85"/>
    <w:rsid w:val="00C7537C"/>
    <w:rsid w:val="00C766DD"/>
    <w:rsid w:val="00C76B62"/>
    <w:rsid w:val="00C82727"/>
    <w:rsid w:val="00C83920"/>
    <w:rsid w:val="00C84864"/>
    <w:rsid w:val="00C84B39"/>
    <w:rsid w:val="00C8538B"/>
    <w:rsid w:val="00C91779"/>
    <w:rsid w:val="00C931F4"/>
    <w:rsid w:val="00C93C4D"/>
    <w:rsid w:val="00C9589F"/>
    <w:rsid w:val="00C97849"/>
    <w:rsid w:val="00CA2E6D"/>
    <w:rsid w:val="00CA3BD6"/>
    <w:rsid w:val="00CA3F58"/>
    <w:rsid w:val="00CA4304"/>
    <w:rsid w:val="00CA5779"/>
    <w:rsid w:val="00CA6C19"/>
    <w:rsid w:val="00CB1440"/>
    <w:rsid w:val="00CC3700"/>
    <w:rsid w:val="00CD049C"/>
    <w:rsid w:val="00CD5AC4"/>
    <w:rsid w:val="00CE0818"/>
    <w:rsid w:val="00CE1A06"/>
    <w:rsid w:val="00CE2BFD"/>
    <w:rsid w:val="00CE5509"/>
    <w:rsid w:val="00CE6E26"/>
    <w:rsid w:val="00CF20BF"/>
    <w:rsid w:val="00CF46D9"/>
    <w:rsid w:val="00CF486E"/>
    <w:rsid w:val="00CF4948"/>
    <w:rsid w:val="00D0089F"/>
    <w:rsid w:val="00D02623"/>
    <w:rsid w:val="00D05DD0"/>
    <w:rsid w:val="00D1184D"/>
    <w:rsid w:val="00D14353"/>
    <w:rsid w:val="00D20415"/>
    <w:rsid w:val="00D21A22"/>
    <w:rsid w:val="00D224C5"/>
    <w:rsid w:val="00D30534"/>
    <w:rsid w:val="00D31A9C"/>
    <w:rsid w:val="00D339CB"/>
    <w:rsid w:val="00D3488E"/>
    <w:rsid w:val="00D34C4C"/>
    <w:rsid w:val="00D36803"/>
    <w:rsid w:val="00D36B83"/>
    <w:rsid w:val="00D4036C"/>
    <w:rsid w:val="00D45148"/>
    <w:rsid w:val="00D45ED9"/>
    <w:rsid w:val="00D51DA4"/>
    <w:rsid w:val="00D624F3"/>
    <w:rsid w:val="00D632FB"/>
    <w:rsid w:val="00D63DBC"/>
    <w:rsid w:val="00D643A7"/>
    <w:rsid w:val="00D650EB"/>
    <w:rsid w:val="00D6751C"/>
    <w:rsid w:val="00D67DC3"/>
    <w:rsid w:val="00D70EBD"/>
    <w:rsid w:val="00D72957"/>
    <w:rsid w:val="00D74940"/>
    <w:rsid w:val="00D77492"/>
    <w:rsid w:val="00D80F1E"/>
    <w:rsid w:val="00D84A1D"/>
    <w:rsid w:val="00D85461"/>
    <w:rsid w:val="00D86804"/>
    <w:rsid w:val="00D86C29"/>
    <w:rsid w:val="00D90B84"/>
    <w:rsid w:val="00D931F2"/>
    <w:rsid w:val="00D93CA5"/>
    <w:rsid w:val="00D94720"/>
    <w:rsid w:val="00D9592C"/>
    <w:rsid w:val="00D97867"/>
    <w:rsid w:val="00DA1985"/>
    <w:rsid w:val="00DA4959"/>
    <w:rsid w:val="00DA4A86"/>
    <w:rsid w:val="00DB50DC"/>
    <w:rsid w:val="00DB7AFA"/>
    <w:rsid w:val="00DB7F59"/>
    <w:rsid w:val="00DC0939"/>
    <w:rsid w:val="00DC2466"/>
    <w:rsid w:val="00DC24B1"/>
    <w:rsid w:val="00DC2A42"/>
    <w:rsid w:val="00DC2F3F"/>
    <w:rsid w:val="00DC60A9"/>
    <w:rsid w:val="00DC7679"/>
    <w:rsid w:val="00DD0016"/>
    <w:rsid w:val="00DD0270"/>
    <w:rsid w:val="00DD259C"/>
    <w:rsid w:val="00DD4D62"/>
    <w:rsid w:val="00DD5719"/>
    <w:rsid w:val="00DD57FA"/>
    <w:rsid w:val="00DD7D06"/>
    <w:rsid w:val="00DE05AD"/>
    <w:rsid w:val="00DE118F"/>
    <w:rsid w:val="00DE1ED0"/>
    <w:rsid w:val="00DF0F8E"/>
    <w:rsid w:val="00DF7DD9"/>
    <w:rsid w:val="00E02F31"/>
    <w:rsid w:val="00E03B5D"/>
    <w:rsid w:val="00E0472B"/>
    <w:rsid w:val="00E05AFB"/>
    <w:rsid w:val="00E10C31"/>
    <w:rsid w:val="00E11554"/>
    <w:rsid w:val="00E1163E"/>
    <w:rsid w:val="00E1176C"/>
    <w:rsid w:val="00E11F0F"/>
    <w:rsid w:val="00E15AE0"/>
    <w:rsid w:val="00E179F4"/>
    <w:rsid w:val="00E20B67"/>
    <w:rsid w:val="00E2679A"/>
    <w:rsid w:val="00E26CFC"/>
    <w:rsid w:val="00E30C79"/>
    <w:rsid w:val="00E318D6"/>
    <w:rsid w:val="00E31F88"/>
    <w:rsid w:val="00E40F0E"/>
    <w:rsid w:val="00E459CC"/>
    <w:rsid w:val="00E46E8B"/>
    <w:rsid w:val="00E47F06"/>
    <w:rsid w:val="00E51014"/>
    <w:rsid w:val="00E5308A"/>
    <w:rsid w:val="00E5476A"/>
    <w:rsid w:val="00E54E6D"/>
    <w:rsid w:val="00E54EF1"/>
    <w:rsid w:val="00E6136E"/>
    <w:rsid w:val="00E65FD4"/>
    <w:rsid w:val="00E666B4"/>
    <w:rsid w:val="00E66FB0"/>
    <w:rsid w:val="00E701CA"/>
    <w:rsid w:val="00E7217B"/>
    <w:rsid w:val="00E776C7"/>
    <w:rsid w:val="00E80C9B"/>
    <w:rsid w:val="00E815F9"/>
    <w:rsid w:val="00E85308"/>
    <w:rsid w:val="00E928D4"/>
    <w:rsid w:val="00E92E3C"/>
    <w:rsid w:val="00E93219"/>
    <w:rsid w:val="00E94E6D"/>
    <w:rsid w:val="00E968B3"/>
    <w:rsid w:val="00EA05D1"/>
    <w:rsid w:val="00EA109F"/>
    <w:rsid w:val="00EA5F2B"/>
    <w:rsid w:val="00EB4236"/>
    <w:rsid w:val="00EB54ED"/>
    <w:rsid w:val="00EB5F65"/>
    <w:rsid w:val="00EB6902"/>
    <w:rsid w:val="00EC0B52"/>
    <w:rsid w:val="00EC181C"/>
    <w:rsid w:val="00EC2FA9"/>
    <w:rsid w:val="00EC5C83"/>
    <w:rsid w:val="00EC7C51"/>
    <w:rsid w:val="00ED1D44"/>
    <w:rsid w:val="00ED3149"/>
    <w:rsid w:val="00ED6E25"/>
    <w:rsid w:val="00EE2563"/>
    <w:rsid w:val="00EE33E8"/>
    <w:rsid w:val="00EE5011"/>
    <w:rsid w:val="00EE5783"/>
    <w:rsid w:val="00EE6B90"/>
    <w:rsid w:val="00EF0048"/>
    <w:rsid w:val="00EF0F99"/>
    <w:rsid w:val="00EF154C"/>
    <w:rsid w:val="00EF5436"/>
    <w:rsid w:val="00EF660D"/>
    <w:rsid w:val="00EF719A"/>
    <w:rsid w:val="00EF7EA9"/>
    <w:rsid w:val="00F044C3"/>
    <w:rsid w:val="00F06A3D"/>
    <w:rsid w:val="00F07F5B"/>
    <w:rsid w:val="00F13925"/>
    <w:rsid w:val="00F13CB1"/>
    <w:rsid w:val="00F152B8"/>
    <w:rsid w:val="00F15F54"/>
    <w:rsid w:val="00F16C6D"/>
    <w:rsid w:val="00F244A6"/>
    <w:rsid w:val="00F2552A"/>
    <w:rsid w:val="00F31755"/>
    <w:rsid w:val="00F32E9D"/>
    <w:rsid w:val="00F3503C"/>
    <w:rsid w:val="00F42EC0"/>
    <w:rsid w:val="00F4743D"/>
    <w:rsid w:val="00F573D9"/>
    <w:rsid w:val="00F57DD4"/>
    <w:rsid w:val="00F61EC0"/>
    <w:rsid w:val="00F6533E"/>
    <w:rsid w:val="00F67032"/>
    <w:rsid w:val="00F73628"/>
    <w:rsid w:val="00F74EBE"/>
    <w:rsid w:val="00F76561"/>
    <w:rsid w:val="00F774E2"/>
    <w:rsid w:val="00F77C92"/>
    <w:rsid w:val="00F81095"/>
    <w:rsid w:val="00F81ABD"/>
    <w:rsid w:val="00F8278C"/>
    <w:rsid w:val="00F842A6"/>
    <w:rsid w:val="00F86CB1"/>
    <w:rsid w:val="00F917C7"/>
    <w:rsid w:val="00F930DE"/>
    <w:rsid w:val="00F93124"/>
    <w:rsid w:val="00F973FE"/>
    <w:rsid w:val="00F97AE2"/>
    <w:rsid w:val="00FA3C39"/>
    <w:rsid w:val="00FA5DE6"/>
    <w:rsid w:val="00FA67DA"/>
    <w:rsid w:val="00FB16FD"/>
    <w:rsid w:val="00FB20C8"/>
    <w:rsid w:val="00FB2333"/>
    <w:rsid w:val="00FB39C6"/>
    <w:rsid w:val="00FB6331"/>
    <w:rsid w:val="00FC1B6D"/>
    <w:rsid w:val="00FC306D"/>
    <w:rsid w:val="00FC6AD2"/>
    <w:rsid w:val="00FD1F06"/>
    <w:rsid w:val="00FD5561"/>
    <w:rsid w:val="00FE5A95"/>
    <w:rsid w:val="00F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A6C6"/>
  <w15:docId w15:val="{A9D779AD-F167-4E75-B9DD-3879B7C5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F6532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Znak">
    <w:name w:val="a. Znak"/>
    <w:qFormat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link w:val="Nagwek1"/>
    <w:uiPriority w:val="9"/>
    <w:qFormat/>
    <w:rsid w:val="00575BD8"/>
    <w:rPr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qFormat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qFormat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qFormat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qFormat/>
    <w:rsid w:val="00575BD8"/>
    <w:rPr>
      <w:i/>
      <w:caps/>
      <w:spacing w:val="10"/>
      <w:sz w:val="18"/>
      <w:szCs w:val="18"/>
    </w:rPr>
  </w:style>
  <w:style w:type="character" w:customStyle="1" w:styleId="TytuZnak">
    <w:name w:val="Tytuł Znak"/>
    <w:link w:val="Tytu"/>
    <w:uiPriority w:val="10"/>
    <w:qFormat/>
    <w:rsid w:val="00575BD8"/>
    <w:rPr>
      <w:b/>
      <w:sz w:val="48"/>
      <w:szCs w:val="48"/>
      <w:lang w:val="pl-PL"/>
    </w:rPr>
  </w:style>
  <w:style w:type="character" w:customStyle="1" w:styleId="BezodstpwZnak">
    <w:name w:val="Bez odstępów Znak"/>
    <w:link w:val="Bezodstpw"/>
    <w:uiPriority w:val="1"/>
    <w:qFormat/>
    <w:rsid w:val="00575BD8"/>
    <w:rPr>
      <w:sz w:val="20"/>
      <w:szCs w:val="20"/>
    </w:rPr>
  </w:style>
  <w:style w:type="character" w:customStyle="1" w:styleId="11noZnak">
    <w:name w:val="1.1 no Znak"/>
    <w:link w:val="11no"/>
    <w:qFormat/>
    <w:rsid w:val="002E2446"/>
    <w:rPr>
      <w:b/>
      <w:sz w:val="32"/>
      <w:szCs w:val="24"/>
      <w:lang w:val="pl-PL"/>
    </w:rPr>
  </w:style>
  <w:style w:type="character" w:customStyle="1" w:styleId="11NumberingZnak">
    <w:name w:val="1.1 Numbering Znak"/>
    <w:link w:val="11Numbering"/>
    <w:qFormat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character" w:customStyle="1" w:styleId="Znak">
    <w:name w:val="&gt; Znak"/>
    <w:link w:val="a"/>
    <w:qFormat/>
    <w:rsid w:val="00BA6736"/>
    <w:rPr>
      <w:rFonts w:ascii="Calibri" w:hAnsi="Calibri"/>
      <w:szCs w:val="24"/>
      <w:lang w:eastAsia="ar-SA"/>
    </w:rPr>
  </w:style>
  <w:style w:type="character" w:customStyle="1" w:styleId="Headline1Znak">
    <w:name w:val="Headline 1 Znak"/>
    <w:link w:val="Headline1"/>
    <w:qFormat/>
    <w:rsid w:val="00BA6736"/>
    <w:rPr>
      <w:rFonts w:ascii="Calibri" w:hAnsi="Calibri"/>
      <w:sz w:val="36"/>
      <w:szCs w:val="36"/>
      <w:lang w:val="en-US"/>
    </w:rPr>
  </w:style>
  <w:style w:type="character" w:customStyle="1" w:styleId="ToperZnak">
    <w:name w:val="Toper Znak"/>
    <w:link w:val="Toper"/>
    <w:qFormat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character" w:customStyle="1" w:styleId="TitleZnak">
    <w:name w:val="Title! Znak"/>
    <w:link w:val="Title"/>
    <w:qFormat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character" w:customStyle="1" w:styleId="SubTitleZnak">
    <w:name w:val="SubTitle Znak"/>
    <w:link w:val="Podtytu1"/>
    <w:qFormat/>
    <w:rsid w:val="00BA6736"/>
    <w:rPr>
      <w:rFonts w:ascii="Calibri" w:eastAsia="Times New Roman" w:hAnsi="Calibri" w:cs="Times New Roman"/>
      <w:b/>
      <w:bCs/>
      <w:color w:val="464646"/>
      <w:spacing w:val="5"/>
      <w:kern w:val="2"/>
      <w:sz w:val="36"/>
      <w:szCs w:val="36"/>
      <w:lang w:val="en-GB" w:eastAsia="en-US"/>
    </w:rPr>
  </w:style>
  <w:style w:type="character" w:customStyle="1" w:styleId="BodyTextZnak">
    <w:name w:val="Body Text Znak"/>
    <w:link w:val="Tekstpodstawowy1"/>
    <w:qFormat/>
    <w:rsid w:val="00BA6736"/>
    <w:rPr>
      <w:rFonts w:ascii="Calibri" w:hAnsi="Calibri"/>
      <w:szCs w:val="24"/>
    </w:rPr>
  </w:style>
  <w:style w:type="character" w:customStyle="1" w:styleId="Headline2Znak">
    <w:name w:val="Headline 2 Znak"/>
    <w:link w:val="Headline2"/>
    <w:qFormat/>
    <w:rsid w:val="00BA6736"/>
    <w:rPr>
      <w:rFonts w:ascii="Calibri" w:hAnsi="Calibri"/>
      <w:sz w:val="28"/>
      <w:szCs w:val="28"/>
      <w:lang w:val="en-US"/>
    </w:rPr>
  </w:style>
  <w:style w:type="character" w:customStyle="1" w:styleId="Headline1greenZnak">
    <w:name w:val="Headline 1 green Znak"/>
    <w:link w:val="Headline1green"/>
    <w:qFormat/>
    <w:rsid w:val="00BA6736"/>
    <w:rPr>
      <w:rFonts w:ascii="Calibri" w:hAnsi="Calibri"/>
      <w:color w:val="59B2AE"/>
      <w:sz w:val="36"/>
      <w:szCs w:val="36"/>
      <w:lang w:val="en-US"/>
    </w:rPr>
  </w:style>
  <w:style w:type="character" w:customStyle="1" w:styleId="Headline1pinkZnak">
    <w:name w:val="Headline 1 pink Znak"/>
    <w:link w:val="Headline1pink"/>
    <w:qFormat/>
    <w:rsid w:val="00BA6736"/>
    <w:rPr>
      <w:rFonts w:ascii="Calibri" w:hAnsi="Calibri"/>
      <w:color w:val="FF99CC"/>
      <w:sz w:val="36"/>
      <w:szCs w:val="36"/>
      <w:lang w:val="en-US"/>
    </w:rPr>
  </w:style>
  <w:style w:type="character" w:customStyle="1" w:styleId="Headline2greenZnak">
    <w:name w:val="Headline 2 green Znak"/>
    <w:link w:val="Headline2green"/>
    <w:qFormat/>
    <w:rsid w:val="00BA6736"/>
    <w:rPr>
      <w:rFonts w:ascii="Calibri" w:hAnsi="Calibri"/>
      <w:color w:val="59B2AE"/>
      <w:sz w:val="28"/>
      <w:szCs w:val="28"/>
      <w:lang w:val="en-US"/>
    </w:rPr>
  </w:style>
  <w:style w:type="character" w:customStyle="1" w:styleId="Headline2pinkZnak">
    <w:name w:val="Headline 2 pink Znak"/>
    <w:link w:val="Headline2pink"/>
    <w:qFormat/>
    <w:rsid w:val="00BA6736"/>
    <w:rPr>
      <w:rFonts w:ascii="Calibri" w:hAnsi="Calibri"/>
      <w:color w:val="FF99CC"/>
      <w:sz w:val="28"/>
      <w:szCs w:val="28"/>
      <w:lang w:val="en-US"/>
    </w:rPr>
  </w:style>
  <w:style w:type="character" w:customStyle="1" w:styleId="11NumberingZnak0">
    <w:name w:val="1.1  Numbering Znak"/>
    <w:qFormat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F1B2B"/>
  </w:style>
  <w:style w:type="character" w:customStyle="1" w:styleId="StopkaZnak">
    <w:name w:val="Stopka Znak"/>
    <w:link w:val="Stopka"/>
    <w:uiPriority w:val="99"/>
    <w:qFormat/>
    <w:rsid w:val="00782C00"/>
    <w:rPr>
      <w:sz w:val="20"/>
      <w:szCs w:val="20"/>
      <w:lang w:val="pl-PL"/>
    </w:rPr>
  </w:style>
  <w:style w:type="character" w:customStyle="1" w:styleId="TekstdymkaZnak">
    <w:name w:val="Tekst dymka Znak"/>
    <w:link w:val="Tekstdymka"/>
    <w:uiPriority w:val="99"/>
    <w:semiHidden/>
    <w:qFormat/>
    <w:rsid w:val="001F1B2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1F1B2B"/>
    <w:rPr>
      <w:color w:val="1E4B7D"/>
      <w:u w:val="single"/>
    </w:rPr>
  </w:style>
  <w:style w:type="character" w:customStyle="1" w:styleId="PodtytuZnak">
    <w:name w:val="Podtytuł Znak"/>
    <w:link w:val="Podtytu"/>
    <w:uiPriority w:val="11"/>
    <w:qFormat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customStyle="1" w:styleId="Wyrnienie">
    <w:name w:val="Wyróżnienie"/>
    <w:uiPriority w:val="20"/>
    <w:qFormat/>
    <w:rsid w:val="00575BD8"/>
    <w:rPr>
      <w:caps/>
      <w:color w:val="0087CD"/>
      <w:spacing w:val="5"/>
    </w:rPr>
  </w:style>
  <w:style w:type="character" w:customStyle="1" w:styleId="CytatZnak">
    <w:name w:val="Cytat Znak"/>
    <w:link w:val="Cytat"/>
    <w:uiPriority w:val="29"/>
    <w:qFormat/>
    <w:rsid w:val="00575BD8"/>
    <w:rPr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qFormat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character" w:customStyle="1" w:styleId="spistrescinrZnak">
    <w:name w:val="spis tresci nr Znak"/>
    <w:uiPriority w:val="99"/>
    <w:qFormat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qFormat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character" w:customStyle="1" w:styleId="WydzialZnak">
    <w:name w:val="Wydzial Znak"/>
    <w:link w:val="Wydzial"/>
    <w:qFormat/>
    <w:rsid w:val="00575BD8"/>
    <w:rPr>
      <w:rFonts w:ascii="Calibri" w:hAnsi="Calibri"/>
      <w:lang w:val="pl-PL"/>
    </w:rPr>
  </w:style>
  <w:style w:type="character" w:customStyle="1" w:styleId="AkapitzlistZnak">
    <w:name w:val="Akapit z listą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qFormat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qFormat/>
    <w:rsid w:val="00D12167"/>
    <w:rPr>
      <w:sz w:val="20"/>
      <w:szCs w:val="20"/>
      <w:lang w:val="pl-PL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b w:val="0"/>
      <w:i w:val="0"/>
      <w:color w:val="auto"/>
      <w:sz w:val="20"/>
    </w:rPr>
  </w:style>
  <w:style w:type="character" w:customStyle="1" w:styleId="ListLabel7">
    <w:name w:val="ListLabel 7"/>
    <w:qFormat/>
    <w:rPr>
      <w:b w:val="0"/>
      <w:i w:val="0"/>
      <w:color w:val="auto"/>
      <w:sz w:val="20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b w:val="0"/>
      <w:i w:val="0"/>
      <w:color w:val="auto"/>
      <w:sz w:val="20"/>
    </w:rPr>
  </w:style>
  <w:style w:type="character" w:customStyle="1" w:styleId="ListLabel10">
    <w:name w:val="ListLabel 10"/>
    <w:qFormat/>
    <w:rPr>
      <w:b w:val="0"/>
      <w:i w:val="0"/>
      <w:color w:val="auto"/>
      <w:sz w:val="20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b w:val="0"/>
      <w:i w:val="0"/>
      <w:color w:val="auto"/>
      <w:sz w:val="20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color w:val="auto"/>
      <w:sz w:val="28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b w:val="0"/>
      <w:i w:val="0"/>
      <w:color w:val="auto"/>
      <w:sz w:val="2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b w:val="0"/>
      <w:i w:val="0"/>
      <w:color w:val="auto"/>
      <w:sz w:val="20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b/>
      <w:color w:val="auto"/>
      <w:sz w:val="28"/>
    </w:rPr>
  </w:style>
  <w:style w:type="character" w:customStyle="1" w:styleId="ListLabel26">
    <w:name w:val="ListLabel 26"/>
    <w:qFormat/>
    <w:rPr>
      <w:sz w:val="24"/>
    </w:rPr>
  </w:style>
  <w:style w:type="character" w:customStyle="1" w:styleId="ListLabel27">
    <w:name w:val="ListLabel 27"/>
    <w:qFormat/>
    <w:rPr>
      <w:b w:val="0"/>
      <w:i w:val="0"/>
      <w:color w:val="auto"/>
      <w:sz w:val="20"/>
    </w:rPr>
  </w:style>
  <w:style w:type="character" w:customStyle="1" w:styleId="ListLabel28">
    <w:name w:val="ListLabel 28"/>
    <w:qFormat/>
    <w:rPr>
      <w:b w:val="0"/>
      <w:i w:val="0"/>
      <w:color w:val="auto"/>
      <w:sz w:val="20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b w:val="0"/>
      <w:i w:val="0"/>
      <w:color w:val="auto"/>
      <w:sz w:val="20"/>
    </w:rPr>
  </w:style>
  <w:style w:type="character" w:customStyle="1" w:styleId="ListLabel35">
    <w:name w:val="ListLabel 35"/>
    <w:qFormat/>
    <w:rPr>
      <w:b w:val="0"/>
      <w:i w:val="0"/>
      <w:color w:val="auto"/>
      <w:sz w:val="20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color w:val="0087CD"/>
    </w:rPr>
  </w:style>
  <w:style w:type="character" w:customStyle="1" w:styleId="ListLabel38">
    <w:name w:val="ListLabel 38"/>
    <w:qFormat/>
    <w:rPr>
      <w:color w:val="0087CD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0">
    <w:name w:val="a."/>
    <w:basedOn w:val="Normalny"/>
    <w:autoRedefine/>
    <w:qFormat/>
    <w:rsid w:val="00BA6736"/>
    <w:pPr>
      <w:tabs>
        <w:tab w:val="left" w:pos="1021"/>
      </w:tabs>
      <w:jc w:val="left"/>
    </w:pPr>
    <w:rPr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575BD8"/>
    <w:rPr>
      <w:b/>
      <w:sz w:val="48"/>
      <w:szCs w:val="48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paragraph" w:customStyle="1" w:styleId="11no">
    <w:name w:val="1.1 no"/>
    <w:basedOn w:val="Nagwek2"/>
    <w:link w:val="11noZnak"/>
    <w:qFormat/>
    <w:rsid w:val="002E2446"/>
    <w:pPr>
      <w:pBdr>
        <w:bottom w:val="single" w:sz="4" w:space="1" w:color="000000"/>
      </w:pBdr>
      <w:ind w:left="578" w:hanging="578"/>
    </w:pPr>
    <w:rPr>
      <w:sz w:val="32"/>
    </w:rPr>
  </w:style>
  <w:style w:type="paragraph" w:customStyle="1" w:styleId="11Numbering">
    <w:name w:val="1.1 Numbering"/>
    <w:basedOn w:val="Nagwek2"/>
    <w:link w:val="11NumberingZnak"/>
    <w:autoRedefine/>
    <w:qFormat/>
    <w:rsid w:val="00BA6736"/>
    <w:pPr>
      <w:keepNext/>
      <w:tabs>
        <w:tab w:val="left" w:pos="340"/>
      </w:tabs>
      <w:spacing w:after="120"/>
    </w:pPr>
    <w:rPr>
      <w:color w:val="4F81BD"/>
      <w:szCs w:val="28"/>
      <w:lang w:val="en-US"/>
    </w:rPr>
  </w:style>
  <w:style w:type="paragraph" w:customStyle="1" w:styleId="a">
    <w:name w:val="&gt;"/>
    <w:basedOn w:val="Normalny"/>
    <w:link w:val="Znak"/>
    <w:autoRedefine/>
    <w:qFormat/>
    <w:rsid w:val="00BA6736"/>
    <w:pPr>
      <w:tabs>
        <w:tab w:val="left" w:pos="1304"/>
      </w:tabs>
    </w:pPr>
    <w:rPr>
      <w:szCs w:val="24"/>
      <w:lang w:eastAsia="ar-SA"/>
    </w:rPr>
  </w:style>
  <w:style w:type="paragraph" w:customStyle="1" w:styleId="Headline1">
    <w:name w:val="Headline 1"/>
    <w:basedOn w:val="Normalny"/>
    <w:link w:val="Headline1Znak"/>
    <w:qFormat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paragraph" w:customStyle="1" w:styleId="Toper">
    <w:name w:val="Toper"/>
    <w:basedOn w:val="Headline1"/>
    <w:link w:val="ToperZnak"/>
    <w:qFormat/>
    <w:rsid w:val="00BA6736"/>
    <w:rPr>
      <w:b/>
      <w:bCs/>
      <w:color w:val="008080"/>
      <w:sz w:val="24"/>
      <w:szCs w:val="24"/>
    </w:rPr>
  </w:style>
  <w:style w:type="paragraph" w:customStyle="1" w:styleId="Title">
    <w:name w:val="Title!"/>
    <w:basedOn w:val="Normalny"/>
    <w:link w:val="TitleZnak"/>
    <w:qFormat/>
    <w:rsid w:val="00BA6736"/>
    <w:pPr>
      <w:jc w:val="left"/>
    </w:pPr>
    <w:rPr>
      <w:b/>
      <w:bCs/>
      <w:i/>
      <w:iCs/>
      <w:color w:val="59B2AE"/>
      <w:sz w:val="60"/>
      <w:szCs w:val="60"/>
      <w:lang w:val="en-GB"/>
    </w:rPr>
  </w:style>
  <w:style w:type="paragraph" w:customStyle="1" w:styleId="Podtytu1">
    <w:name w:val="Podtytuł1"/>
    <w:basedOn w:val="Tytu"/>
    <w:link w:val="SubTitleZnak"/>
    <w:qFormat/>
    <w:rsid w:val="00BA6736"/>
    <w:pPr>
      <w:jc w:val="left"/>
    </w:pPr>
    <w:rPr>
      <w:bCs/>
      <w:color w:val="464646"/>
      <w:spacing w:val="5"/>
      <w:kern w:val="2"/>
      <w:sz w:val="36"/>
      <w:szCs w:val="36"/>
      <w:lang w:val="en-GB"/>
    </w:rPr>
  </w:style>
  <w:style w:type="paragraph" w:customStyle="1" w:styleId="Tekstpodstawowy1">
    <w:name w:val="Tekst podstawowy1"/>
    <w:basedOn w:val="Normalny"/>
    <w:link w:val="BodyTextZnak"/>
    <w:qFormat/>
    <w:rsid w:val="00BA6736"/>
    <w:rPr>
      <w:szCs w:val="24"/>
    </w:rPr>
  </w:style>
  <w:style w:type="paragraph" w:customStyle="1" w:styleId="Headline2">
    <w:name w:val="Headline 2"/>
    <w:basedOn w:val="Normalny"/>
    <w:link w:val="Headline2Znak"/>
    <w:qFormat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qFormat/>
    <w:rsid w:val="00BA6736"/>
    <w:rPr>
      <w:color w:val="59B2AE"/>
    </w:rPr>
  </w:style>
  <w:style w:type="paragraph" w:customStyle="1" w:styleId="Headline1pink">
    <w:name w:val="Headline 1 pink"/>
    <w:basedOn w:val="Headline1"/>
    <w:link w:val="Headline1pinkZnak"/>
    <w:qFormat/>
    <w:rsid w:val="00BA6736"/>
    <w:rPr>
      <w:color w:val="FF99CC"/>
    </w:rPr>
  </w:style>
  <w:style w:type="paragraph" w:customStyle="1" w:styleId="Headline2green">
    <w:name w:val="Headline 2 green"/>
    <w:basedOn w:val="Headline2"/>
    <w:link w:val="Headline2greenZnak"/>
    <w:qFormat/>
    <w:rsid w:val="00BA6736"/>
    <w:rPr>
      <w:color w:val="59B2AE"/>
    </w:rPr>
  </w:style>
  <w:style w:type="paragraph" w:customStyle="1" w:styleId="Headline2pink">
    <w:name w:val="Headline 2 pink"/>
    <w:basedOn w:val="Headline2"/>
    <w:link w:val="Headline2pinkZnak"/>
    <w:qFormat/>
    <w:rsid w:val="00BA6736"/>
    <w:rPr>
      <w:color w:val="FF99CC"/>
    </w:rPr>
  </w:style>
  <w:style w:type="paragraph" w:customStyle="1" w:styleId="11Numbering0">
    <w:name w:val="1.1  Numbering"/>
    <w:basedOn w:val="Normalny"/>
    <w:qFormat/>
    <w:rsid w:val="007064A1"/>
    <w:pPr>
      <w:spacing w:before="120" w:after="120"/>
      <w:ind w:firstLine="567"/>
    </w:pPr>
    <w:rPr>
      <w:rFonts w:asciiTheme="minorHAnsi" w:hAnsiTheme="minorHAnsi" w:cstheme="minorHAnsi"/>
      <w:b/>
      <w:bCs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uiPriority w:val="99"/>
    <w:qFormat/>
    <w:rsid w:val="001F1B2B"/>
    <w:pPr>
      <w:tabs>
        <w:tab w:val="left" w:pos="340"/>
        <w:tab w:val="left" w:pos="720"/>
      </w:tabs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paragraph" w:styleId="Podtytu">
    <w:name w:val="Subtitle"/>
    <w:basedOn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575BD8"/>
    <w:rPr>
      <w:i/>
      <w:iCs/>
      <w:lang w:val="en-US"/>
    </w:rPr>
  </w:style>
  <w:style w:type="paragraph" w:styleId="Cytatintensywny">
    <w:name w:val="Intense Quote"/>
    <w:basedOn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paragraph" w:styleId="Nagwekspisutreci">
    <w:name w:val="TOC Heading"/>
    <w:basedOn w:val="Nagwek1"/>
    <w:uiPriority w:val="39"/>
    <w:qFormat/>
    <w:rsid w:val="00575BD8"/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paragraph" w:customStyle="1" w:styleId="numerowanie">
    <w:name w:val="numerowanie"/>
    <w:basedOn w:val="Akapitzlist"/>
    <w:qFormat/>
    <w:rsid w:val="00575BD8"/>
  </w:style>
  <w:style w:type="paragraph" w:customStyle="1" w:styleId="punktor3poziom">
    <w:name w:val="punktor 3 poziom"/>
    <w:basedOn w:val="numerowanie"/>
    <w:qFormat/>
    <w:rsid w:val="00D12167"/>
    <w:rPr>
      <w:lang w:val="en-US"/>
    </w:rPr>
  </w:style>
  <w:style w:type="paragraph" w:customStyle="1" w:styleId="F2983107BCDD4D179225A82EDD04F1EC">
    <w:name w:val="F2983107BCDD4D179225A82EDD04F1EC"/>
    <w:qFormat/>
    <w:rsid w:val="005A0398"/>
    <w:pPr>
      <w:spacing w:after="200" w:line="276" w:lineRule="auto"/>
    </w:pPr>
    <w:rPr>
      <w:sz w:val="22"/>
      <w:szCs w:val="22"/>
    </w:rPr>
  </w:style>
  <w:style w:type="numbering" w:customStyle="1" w:styleId="ListaeXant">
    <w:name w:val="Lista eXant"/>
    <w:qFormat/>
    <w:rsid w:val="00591619"/>
  </w:style>
  <w:style w:type="numbering" w:customStyle="1" w:styleId="eXant2">
    <w:name w:val="eXant2"/>
    <w:qFormat/>
    <w:rsid w:val="00591619"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11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19C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19C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1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9CE"/>
    <w:rPr>
      <w:b/>
      <w:bCs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9931C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1C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31C5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E1176C"/>
    <w:rPr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459">
          <w:marLeft w:val="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944">
          <w:marLeft w:val="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212">
          <w:marLeft w:val="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042">
          <w:marLeft w:val="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3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4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012BF-1FA0-441A-B1A1-CBD029F0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2775</Words>
  <Characters>16656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Henryk Jaros (RZGW Białystok)</cp:lastModifiedBy>
  <cp:revision>2</cp:revision>
  <cp:lastPrinted>2022-02-16T12:09:00Z</cp:lastPrinted>
  <dcterms:created xsi:type="dcterms:W3CDTF">2022-03-31T11:00:00Z</dcterms:created>
  <dcterms:modified xsi:type="dcterms:W3CDTF">2022-03-31T11:00:00Z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BeSquare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